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AB" w:rsidRPr="00133020" w:rsidRDefault="007658AB" w:rsidP="00133020">
      <w:pPr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24"/>
          <w:lang w:val="lt-LT"/>
        </w:rPr>
        <w:tab/>
      </w:r>
      <w:r>
        <w:rPr>
          <w:rFonts w:ascii="Times New Roman" w:hAnsi="Times New Roman"/>
          <w:color w:val="000000"/>
          <w:szCs w:val="24"/>
          <w:lang w:val="lt-LT"/>
        </w:rPr>
        <w:tab/>
      </w:r>
      <w:r>
        <w:rPr>
          <w:rFonts w:ascii="Times New Roman" w:hAnsi="Times New Roman"/>
          <w:color w:val="000000"/>
          <w:szCs w:val="24"/>
          <w:lang w:val="lt-LT"/>
        </w:rPr>
        <w:tab/>
      </w:r>
      <w:r>
        <w:rPr>
          <w:rFonts w:ascii="Times New Roman" w:hAnsi="Times New Roman"/>
          <w:color w:val="000000"/>
          <w:szCs w:val="24"/>
          <w:lang w:val="lt-LT"/>
        </w:rPr>
        <w:tab/>
      </w:r>
      <w:r>
        <w:rPr>
          <w:rFonts w:ascii="Times New Roman" w:hAnsi="Times New Roman"/>
          <w:color w:val="000000"/>
          <w:szCs w:val="24"/>
          <w:lang w:val="lt-LT"/>
        </w:rPr>
        <w:tab/>
        <w:t xml:space="preserve">                    </w:t>
      </w:r>
      <w:r w:rsidRPr="00133020">
        <w:rPr>
          <w:rFonts w:ascii="Times New Roman" w:hAnsi="Times New Roman"/>
          <w:color w:val="000000"/>
          <w:szCs w:val="24"/>
          <w:lang w:val="lt-LT"/>
        </w:rPr>
        <w:t>Šilalės rajono savivaldybės</w:t>
      </w:r>
    </w:p>
    <w:p w:rsidR="007658AB" w:rsidRPr="00133020" w:rsidRDefault="007658AB" w:rsidP="00133020">
      <w:pPr>
        <w:tabs>
          <w:tab w:val="left" w:pos="851"/>
          <w:tab w:val="left" w:pos="993"/>
        </w:tabs>
        <w:ind w:left="5103" w:hanging="5103"/>
        <w:jc w:val="both"/>
        <w:rPr>
          <w:rFonts w:ascii="Times New Roman" w:hAnsi="Times New Roman"/>
          <w:color w:val="000000"/>
          <w:szCs w:val="24"/>
          <w:lang w:val="lt-LT"/>
        </w:rPr>
      </w:pPr>
      <w:r w:rsidRPr="00133020">
        <w:rPr>
          <w:rFonts w:ascii="Times New Roman" w:hAnsi="Times New Roman"/>
          <w:color w:val="000000"/>
          <w:szCs w:val="24"/>
          <w:lang w:val="lt-LT"/>
        </w:rPr>
        <w:t xml:space="preserve">                                                                                     psichoaktyvias medžiagas žalingai vartojančių                      ar priklausomybės ligomis sergančių asmenų integruotos pagalbos sistemos tvarkos aprašo </w:t>
      </w:r>
    </w:p>
    <w:p w:rsidR="007658AB" w:rsidRPr="00133020" w:rsidRDefault="007658AB" w:rsidP="00133020">
      <w:pPr>
        <w:tabs>
          <w:tab w:val="left" w:pos="851"/>
          <w:tab w:val="left" w:pos="993"/>
        </w:tabs>
        <w:ind w:left="5103" w:hanging="5103"/>
        <w:jc w:val="both"/>
        <w:rPr>
          <w:rFonts w:ascii="Times New Roman" w:hAnsi="Times New Roman"/>
          <w:color w:val="000000"/>
          <w:szCs w:val="24"/>
          <w:lang w:val="lt-LT"/>
        </w:rPr>
      </w:pPr>
      <w:r w:rsidRPr="00133020">
        <w:rPr>
          <w:rFonts w:ascii="Times New Roman" w:hAnsi="Times New Roman"/>
          <w:color w:val="000000"/>
          <w:szCs w:val="24"/>
          <w:lang w:val="lt-LT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Cs w:val="24"/>
          <w:lang w:val="lt-LT"/>
        </w:rPr>
        <w:t xml:space="preserve">                               3</w:t>
      </w:r>
      <w:r w:rsidRPr="00133020">
        <w:rPr>
          <w:rFonts w:ascii="Times New Roman" w:hAnsi="Times New Roman"/>
          <w:color w:val="000000"/>
          <w:szCs w:val="24"/>
          <w:lang w:val="lt-LT"/>
        </w:rPr>
        <w:t xml:space="preserve"> priedas</w:t>
      </w:r>
    </w:p>
    <w:p w:rsidR="007658AB" w:rsidRDefault="007658AB" w:rsidP="00F20BED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  <w:lang w:val="lt-LT"/>
        </w:rPr>
      </w:pPr>
    </w:p>
    <w:p w:rsidR="007658AB" w:rsidRPr="002656E8" w:rsidRDefault="007658AB" w:rsidP="00B21EBE">
      <w:pPr>
        <w:jc w:val="center"/>
        <w:rPr>
          <w:rFonts w:ascii="Times New Roman" w:hAnsi="Times New Roman"/>
          <w:b/>
          <w:szCs w:val="24"/>
          <w:lang w:val="lt-LT"/>
        </w:rPr>
      </w:pPr>
      <w:r w:rsidRPr="002656E8">
        <w:rPr>
          <w:rFonts w:ascii="Times New Roman" w:hAnsi="Times New Roman"/>
          <w:b/>
          <w:szCs w:val="24"/>
        </w:rPr>
        <w:t>AKTYVIOS PAGALBOS TEIKIMO</w:t>
      </w:r>
      <w:r w:rsidRPr="002656E8">
        <w:rPr>
          <w:rFonts w:ascii="Times New Roman" w:hAnsi="Times New Roman"/>
          <w:b/>
          <w:color w:val="000000"/>
          <w:szCs w:val="24"/>
          <w:lang w:val="lt-LT"/>
        </w:rPr>
        <w:t xml:space="preserve"> </w:t>
      </w:r>
      <w:r w:rsidRPr="002656E8">
        <w:rPr>
          <w:rFonts w:ascii="Times New Roman" w:hAnsi="Times New Roman"/>
          <w:b/>
          <w:szCs w:val="24"/>
          <w:lang w:val="lt-LT"/>
        </w:rPr>
        <w:t>ALGORITMAS</w:t>
      </w:r>
      <w:r w:rsidRPr="002656E8">
        <w:rPr>
          <w:rFonts w:ascii="Times New Roman" w:hAnsi="Times New Roman"/>
          <w:b/>
          <w:color w:val="000000"/>
          <w:szCs w:val="24"/>
          <w:lang w:val="lt-LT"/>
        </w:rPr>
        <w:t xml:space="preserve"> ŽALINGAI VARTOJANTIEMS PSICHOAKTYVIAS MEDŽIAGAS AR PRIKLAUSOMYBĖS LIGOMIS SERGANTIEMS ŠILALĖS RAJONO GYVENTOJAMS</w:t>
      </w:r>
    </w:p>
    <w:p w:rsidR="007658AB" w:rsidRDefault="007658AB" w:rsidP="00F20BED">
      <w:pPr>
        <w:spacing w:after="160" w:line="259" w:lineRule="auto"/>
        <w:jc w:val="both"/>
        <w:rPr>
          <w:rFonts w:ascii="Times New Roman" w:hAnsi="Times New Roman"/>
          <w:b/>
          <w:szCs w:val="24"/>
          <w:lang w:val="lt-LT"/>
        </w:rPr>
      </w:pPr>
      <w:bookmarkStart w:id="1" w:name="_Hlk40294736"/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5"/>
      </w:tblGrid>
      <w:tr w:rsidR="007658AB" w:rsidRPr="00D80A89" w:rsidTr="0009046D">
        <w:trPr>
          <w:trHeight w:val="516"/>
        </w:trPr>
        <w:tc>
          <w:tcPr>
            <w:tcW w:w="7425" w:type="dxa"/>
          </w:tcPr>
          <w:bookmarkEnd w:id="1"/>
          <w:p w:rsidR="007658AB" w:rsidRDefault="007658AB" w:rsidP="0009046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I etapas</w:t>
            </w:r>
          </w:p>
          <w:p w:rsidR="007658AB" w:rsidRDefault="007658AB" w:rsidP="0009046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Problemos/pagalbos poreikio identifikavimas</w:t>
            </w:r>
          </w:p>
          <w:p w:rsidR="007658AB" w:rsidRPr="00665503" w:rsidRDefault="007658AB" w:rsidP="00EA253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665503">
              <w:rPr>
                <w:rFonts w:ascii="Times New Roman" w:hAnsi="Times New Roman"/>
                <w:color w:val="000000"/>
                <w:szCs w:val="24"/>
                <w:lang w:val="lt-LT"/>
              </w:rPr>
              <w:t>Tiesiogiai kreipiasi paslaugų gavėjas į instituciją dėl pagalbos ir ten identifikuojama problema</w:t>
            </w:r>
          </w:p>
          <w:p w:rsidR="007658AB" w:rsidRPr="00EE356C" w:rsidRDefault="007658AB" w:rsidP="00665503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b/>
                <w:szCs w:val="22"/>
                <w:lang w:val="lt-LT"/>
              </w:rPr>
            </w:pPr>
            <w:r w:rsidRPr="00665503">
              <w:rPr>
                <w:rFonts w:ascii="Times New Roman" w:hAnsi="Times New Roman"/>
                <w:szCs w:val="24"/>
                <w:lang w:val="lt-LT"/>
              </w:rPr>
              <w:t>Dėl pagalbos asmeniui kreipiasi jo šeimos nariai, institucijos, tarnybos</w:t>
            </w:r>
            <w:r w:rsidRPr="00EE356C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</w:p>
        </w:tc>
      </w:tr>
    </w:tbl>
    <w:p w:rsidR="007658AB" w:rsidRDefault="00896ADD" w:rsidP="00F20BE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10160</wp:posOffset>
                </wp:positionV>
                <wp:extent cx="45720" cy="333375"/>
                <wp:effectExtent l="38100" t="0" r="49530" b="28575"/>
                <wp:wrapNone/>
                <wp:docPr id="17" name="Tiesioji rodyklės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DD9E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7" o:spid="_x0000_s1026" type="#_x0000_t32" style="position:absolute;margin-left:256.95pt;margin-top:.8pt;width:3.6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5"/>
      </w:tblGrid>
      <w:tr w:rsidR="007658AB" w:rsidRPr="007A1DE5" w:rsidTr="00A25D3C">
        <w:trPr>
          <w:trHeight w:val="516"/>
        </w:trPr>
        <w:tc>
          <w:tcPr>
            <w:tcW w:w="7425" w:type="dxa"/>
          </w:tcPr>
          <w:p w:rsidR="007658AB" w:rsidRPr="002656E8" w:rsidRDefault="007658AB" w:rsidP="002656E8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2656E8">
              <w:rPr>
                <w:rFonts w:ascii="Times New Roman" w:hAnsi="Times New Roman"/>
                <w:b/>
                <w:szCs w:val="24"/>
                <w:lang w:val="lt-LT"/>
              </w:rPr>
              <w:t>Aprašo vykdytojas</w:t>
            </w:r>
          </w:p>
          <w:p w:rsidR="007658AB" w:rsidRDefault="007658AB" w:rsidP="002656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EE356C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(įstaigos darbuotojas, į kurią pirmiausia kreipėsi</w:t>
            </w:r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asmuo arba pasiekė informacija apie asmenį</w:t>
            </w:r>
            <w:r w:rsidRPr="00EE356C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):</w:t>
            </w:r>
          </w:p>
          <w:p w:rsidR="007658AB" w:rsidRPr="00665503" w:rsidRDefault="007658AB" w:rsidP="002656E8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lt-LT"/>
              </w:rPr>
            </w:pPr>
            <w:r w:rsidRPr="00665503">
              <w:rPr>
                <w:rFonts w:ascii="Times New Roman" w:hAnsi="Times New Roman"/>
                <w:szCs w:val="24"/>
                <w:lang w:val="lt-LT"/>
              </w:rPr>
              <w:t>Užmezga kontaktą;</w:t>
            </w:r>
          </w:p>
          <w:p w:rsidR="007658AB" w:rsidRPr="00665503" w:rsidRDefault="007658AB" w:rsidP="002656E8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lt-LT"/>
              </w:rPr>
            </w:pPr>
            <w:r w:rsidRPr="00665503">
              <w:rPr>
                <w:rFonts w:ascii="Times New Roman" w:hAnsi="Times New Roman"/>
                <w:szCs w:val="24"/>
                <w:lang w:val="lt-LT"/>
              </w:rPr>
              <w:t>Aptaria poreikius, informuoja apie pagalbos būdus;</w:t>
            </w:r>
          </w:p>
          <w:p w:rsidR="007658AB" w:rsidRPr="00665503" w:rsidRDefault="007658AB" w:rsidP="002656E8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lt-LT"/>
              </w:rPr>
            </w:pPr>
            <w:r w:rsidRPr="00665503">
              <w:rPr>
                <w:rFonts w:ascii="Times New Roman" w:hAnsi="Times New Roman"/>
                <w:szCs w:val="24"/>
                <w:lang w:val="lt-LT"/>
              </w:rPr>
              <w:t>Nustato</w:t>
            </w:r>
            <w:r w:rsidR="00896ADD"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665503">
              <w:rPr>
                <w:rFonts w:ascii="Times New Roman" w:hAnsi="Times New Roman"/>
                <w:szCs w:val="24"/>
                <w:lang w:val="lt-LT"/>
              </w:rPr>
              <w:t xml:space="preserve"> kokia pagalba reikalinga;</w:t>
            </w:r>
          </w:p>
          <w:p w:rsidR="007658AB" w:rsidRPr="00665503" w:rsidRDefault="007658AB" w:rsidP="002656E8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665503">
              <w:rPr>
                <w:rFonts w:ascii="Times New Roman" w:hAnsi="Times New Roman"/>
                <w:szCs w:val="24"/>
                <w:lang w:val="lt-LT"/>
              </w:rPr>
              <w:t>Motyvuoja priimti pagalbą;</w:t>
            </w:r>
          </w:p>
          <w:p w:rsidR="007658AB" w:rsidRPr="00EE356C" w:rsidRDefault="007658AB" w:rsidP="002656E8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/>
                <w:szCs w:val="22"/>
                <w:lang w:val="lt-LT"/>
              </w:rPr>
            </w:pPr>
            <w:r w:rsidRPr="00665503">
              <w:rPr>
                <w:rFonts w:ascii="Times New Roman" w:hAnsi="Times New Roman"/>
                <w:szCs w:val="24"/>
                <w:lang w:val="lt-LT"/>
              </w:rPr>
              <w:t>Nukreipia pagalbos teikėjui</w:t>
            </w:r>
          </w:p>
        </w:tc>
      </w:tr>
    </w:tbl>
    <w:p w:rsidR="007658AB" w:rsidRDefault="00896ADD" w:rsidP="00F20BE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6985</wp:posOffset>
                </wp:positionV>
                <wp:extent cx="95250" cy="304800"/>
                <wp:effectExtent l="0" t="0" r="57150" b="3810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5854F8" id="Tiesioji rodyklės jungtis 2" o:spid="_x0000_s1026" type="#_x0000_t32" style="position:absolute;margin-left:271.95pt;margin-top:.55pt;width: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5"/>
      </w:tblGrid>
      <w:tr w:rsidR="007658AB" w:rsidRPr="00D80A89" w:rsidTr="00A25D3C">
        <w:trPr>
          <w:trHeight w:val="516"/>
        </w:trPr>
        <w:tc>
          <w:tcPr>
            <w:tcW w:w="7425" w:type="dxa"/>
          </w:tcPr>
          <w:p w:rsidR="007658AB" w:rsidRDefault="007658AB" w:rsidP="002656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II etapas</w:t>
            </w:r>
          </w:p>
          <w:p w:rsidR="007658AB" w:rsidRDefault="007658AB" w:rsidP="002656E8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Pagalbos plano sudarymas</w:t>
            </w:r>
          </w:p>
          <w:p w:rsidR="007658AB" w:rsidRPr="00665503" w:rsidRDefault="007658AB" w:rsidP="00665503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65503">
              <w:rPr>
                <w:rFonts w:ascii="Times New Roman" w:hAnsi="Times New Roman"/>
                <w:szCs w:val="24"/>
                <w:lang w:val="lt-LT"/>
              </w:rPr>
              <w:t>Sudaro atvejo vadybininkas, socialinis darbuotojas įstaigoje</w:t>
            </w:r>
            <w:r w:rsidRPr="00665503">
              <w:rPr>
                <w:rFonts w:ascii="Times New Roman" w:hAnsi="Times New Roman"/>
                <w:color w:val="000000"/>
                <w:szCs w:val="24"/>
                <w:lang w:val="lt-LT"/>
              </w:rPr>
              <w:t xml:space="preserve">, į </w:t>
            </w:r>
            <w:r w:rsidRPr="00665503">
              <w:rPr>
                <w:rFonts w:ascii="Times New Roman" w:hAnsi="Times New Roman"/>
                <w:szCs w:val="24"/>
                <w:lang w:val="lt-LT"/>
              </w:rPr>
              <w:t>kurią pirmiausia kreipėsi asmuo</w:t>
            </w:r>
          </w:p>
        </w:tc>
      </w:tr>
    </w:tbl>
    <w:p w:rsidR="007658AB" w:rsidRDefault="00896ADD" w:rsidP="00F20BE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8255</wp:posOffset>
                </wp:positionV>
                <wp:extent cx="64135" cy="285750"/>
                <wp:effectExtent l="19050" t="0" r="50165" b="38100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5D170F" id="Tiesioji rodyklės jungtis 3" o:spid="_x0000_s1026" type="#_x0000_t32" style="position:absolute;margin-left:278.7pt;margin-top:.65pt;width:5.0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6"/>
        <w:gridCol w:w="4712"/>
      </w:tblGrid>
      <w:tr w:rsidR="007658AB" w:rsidRPr="007A1DE5" w:rsidTr="002656E8">
        <w:tc>
          <w:tcPr>
            <w:tcW w:w="9628" w:type="dxa"/>
            <w:gridSpan w:val="2"/>
          </w:tcPr>
          <w:p w:rsidR="007658AB" w:rsidRDefault="007658AB" w:rsidP="00EE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III etapas</w:t>
            </w:r>
          </w:p>
          <w:p w:rsidR="007658AB" w:rsidRPr="00EE356C" w:rsidRDefault="007658AB" w:rsidP="00EE356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EE356C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Pagalbos teikimas</w:t>
            </w:r>
          </w:p>
        </w:tc>
      </w:tr>
      <w:tr w:rsidR="007658AB" w:rsidRPr="007A1DE5" w:rsidTr="002656E8">
        <w:tc>
          <w:tcPr>
            <w:tcW w:w="4916" w:type="dxa"/>
          </w:tcPr>
          <w:p w:rsidR="007658AB" w:rsidRPr="007A1DE5" w:rsidRDefault="007658AB" w:rsidP="000904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7A1DE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Sutinka priimti pagalbą</w:t>
            </w:r>
          </w:p>
          <w:p w:rsidR="007658AB" w:rsidRPr="007A1DE5" w:rsidRDefault="007658AB" w:rsidP="000904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4712" w:type="dxa"/>
          </w:tcPr>
          <w:p w:rsidR="007658AB" w:rsidRPr="007A1DE5" w:rsidRDefault="007658AB" w:rsidP="000904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7A1DE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Atsisako priimti pagalbą</w:t>
            </w:r>
          </w:p>
        </w:tc>
      </w:tr>
      <w:tr w:rsidR="007658AB" w:rsidRPr="00D80A89" w:rsidTr="002656E8">
        <w:tc>
          <w:tcPr>
            <w:tcW w:w="4916" w:type="dxa"/>
          </w:tcPr>
          <w:p w:rsidR="007658AB" w:rsidRPr="00EE356C" w:rsidRDefault="007658AB" w:rsidP="00C32C3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1. </w:t>
            </w:r>
            <w:r w:rsidRPr="00EE356C">
              <w:rPr>
                <w:rFonts w:ascii="Times New Roman" w:hAnsi="Times New Roman"/>
                <w:szCs w:val="24"/>
                <w:lang w:val="lt-LT"/>
              </w:rPr>
              <w:t xml:space="preserve">Kai </w:t>
            </w:r>
            <w:r>
              <w:rPr>
                <w:rFonts w:ascii="Times New Roman" w:hAnsi="Times New Roman"/>
                <w:szCs w:val="24"/>
                <w:lang w:val="lt-LT"/>
              </w:rPr>
              <w:t>reikalinga</w:t>
            </w:r>
            <w:r w:rsidRPr="00EE356C">
              <w:rPr>
                <w:rFonts w:ascii="Times New Roman" w:hAnsi="Times New Roman"/>
                <w:szCs w:val="24"/>
                <w:lang w:val="lt-LT"/>
              </w:rPr>
              <w:t xml:space="preserve"> skubi medicininė pagalb</w:t>
            </w:r>
            <w:r>
              <w:rPr>
                <w:rFonts w:ascii="Times New Roman" w:hAnsi="Times New Roman"/>
                <w:szCs w:val="24"/>
                <w:lang w:val="lt-LT"/>
              </w:rPr>
              <w:t>a</w:t>
            </w:r>
            <w:r w:rsidRPr="00EE356C">
              <w:rPr>
                <w:rFonts w:ascii="Times New Roman" w:hAnsi="Times New Roman"/>
                <w:szCs w:val="24"/>
                <w:lang w:val="lt-LT"/>
              </w:rPr>
              <w:t xml:space="preserve">, Pagalbos teikėjas skambina 112, rūpinasi asmens patekimu į sveikatos priežiūros įstaigą, perduoda informaciją apie grėsmę sveikatai sveikatos </w:t>
            </w:r>
            <w:r w:rsidRPr="00EE356C">
              <w:rPr>
                <w:rFonts w:ascii="Times New Roman" w:hAnsi="Times New Roman"/>
                <w:szCs w:val="24"/>
                <w:lang w:val="lt-LT"/>
              </w:rPr>
              <w:lastRenderedPageBreak/>
              <w:t>priežiūros specialistui ir, asmeniui sutikus, jo artimiesiems</w:t>
            </w:r>
          </w:p>
        </w:tc>
        <w:tc>
          <w:tcPr>
            <w:tcW w:w="4712" w:type="dxa"/>
          </w:tcPr>
          <w:p w:rsidR="007658AB" w:rsidRDefault="007658AB" w:rsidP="0009046D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A1DE5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1. Kai </w:t>
            </w:r>
            <w:r>
              <w:rPr>
                <w:rFonts w:ascii="Times New Roman" w:hAnsi="Times New Roman"/>
                <w:szCs w:val="24"/>
                <w:lang w:val="lt-LT"/>
              </w:rPr>
              <w:t>reikalinga skubi medicininė pagalba, esant grėsmei asmens gyvybei, P</w:t>
            </w:r>
            <w:r w:rsidRPr="007A1DE5">
              <w:rPr>
                <w:rFonts w:ascii="Times New Roman" w:hAnsi="Times New Roman"/>
                <w:szCs w:val="24"/>
                <w:lang w:val="lt-LT"/>
              </w:rPr>
              <w:t xml:space="preserve">agalbos teikėjas  skambina 112, </w:t>
            </w:r>
            <w:r>
              <w:rPr>
                <w:rFonts w:ascii="Times New Roman" w:hAnsi="Times New Roman"/>
                <w:szCs w:val="24"/>
                <w:lang w:val="lt-LT"/>
              </w:rPr>
              <w:t>t</w:t>
            </w:r>
            <w:r w:rsidRPr="007A1DE5">
              <w:rPr>
                <w:rFonts w:ascii="Times New Roman" w:hAnsi="Times New Roman"/>
                <w:szCs w:val="24"/>
                <w:lang w:val="lt-LT"/>
              </w:rPr>
              <w:t xml:space="preserve">oliau pagalba teikiama vadovaujantis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Lietuvos Respublikos teisės aktais </w:t>
            </w:r>
          </w:p>
          <w:p w:rsidR="007658AB" w:rsidRPr="007A1DE5" w:rsidRDefault="007658AB" w:rsidP="00C32C3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7658AB" w:rsidRPr="00D80A89" w:rsidTr="002656E8">
        <w:tc>
          <w:tcPr>
            <w:tcW w:w="4916" w:type="dxa"/>
          </w:tcPr>
          <w:p w:rsidR="007658AB" w:rsidRDefault="007658AB" w:rsidP="00C32C3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lastRenderedPageBreak/>
              <w:t>2. Kai reikalinga s</w:t>
            </w:r>
            <w:r w:rsidRPr="00A46A72">
              <w:rPr>
                <w:rFonts w:ascii="Times New Roman" w:hAnsi="Times New Roman"/>
                <w:szCs w:val="24"/>
                <w:lang w:val="lt-LT"/>
              </w:rPr>
              <w:t>kubi ne medicininė pagalba</w:t>
            </w:r>
            <w:r w:rsidRPr="00A46A72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 xml:space="preserve"> asmeniui, turinčiam psichologinių ir/ar socialinių problemų, kurias reikia spręsti neatidėliotinai, siekiant užtikrinti saugumą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, asmuo nukreipiamas atsižvelgiant į poreikį ir problemą:</w:t>
            </w:r>
          </w:p>
          <w:p w:rsidR="007658AB" w:rsidRDefault="007658AB" w:rsidP="0034024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46A72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 xml:space="preserve">į 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socialinių paslaugų įstaigas</w:t>
            </w:r>
            <w:r w:rsidRPr="00A46A72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p</w:t>
            </w:r>
            <w:r w:rsidRPr="00A46A72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sichikos sveikatos priežiūros įstaigas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 xml:space="preserve">, NVO, </w:t>
            </w:r>
            <w:r w:rsidRPr="0034024B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VVTAĮT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val="lt-LT"/>
              </w:rPr>
              <w:t xml:space="preserve"> teisėsaugos institucijas</w:t>
            </w:r>
          </w:p>
        </w:tc>
        <w:tc>
          <w:tcPr>
            <w:tcW w:w="4712" w:type="dxa"/>
          </w:tcPr>
          <w:p w:rsidR="007658AB" w:rsidRPr="007A1DE5" w:rsidRDefault="007658AB" w:rsidP="00665503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2. Jei skubios pagalbos poreikio nėra, pagalbos teikėjas </w:t>
            </w:r>
            <w:r w:rsidRPr="007A1DE5">
              <w:rPr>
                <w:rFonts w:ascii="Times New Roman" w:hAnsi="Times New Roman"/>
                <w:szCs w:val="24"/>
                <w:lang w:val="lt-LT"/>
              </w:rPr>
              <w:t>pateikia asmeniui teikiančių pagalbą specialistų kontaktus. Pagalbos teikėjas perduoda informaciją asmens artimiesiems bei suteikia  informaciją apie galimybę kreiptis  pagalbos</w:t>
            </w:r>
          </w:p>
        </w:tc>
      </w:tr>
      <w:tr w:rsidR="007658AB" w:rsidRPr="00D80A89" w:rsidTr="002656E8">
        <w:tc>
          <w:tcPr>
            <w:tcW w:w="4916" w:type="dxa"/>
          </w:tcPr>
          <w:p w:rsidR="007658AB" w:rsidRDefault="007658AB" w:rsidP="00C32C3A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3. Kai reikalinga planinė medicininė pagalba, asmuo nukreipiamas:</w:t>
            </w:r>
          </w:p>
          <w:p w:rsidR="007658AB" w:rsidRPr="00A46A72" w:rsidRDefault="007658AB" w:rsidP="0034024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A46A72">
              <w:rPr>
                <w:rFonts w:ascii="Times New Roman" w:hAnsi="Times New Roman"/>
                <w:iCs/>
                <w:szCs w:val="24"/>
                <w:lang w:val="lt-LT"/>
              </w:rPr>
              <w:t>stacionariniam gydymui į RPLC, VšĮ Klaipėdos jūrininkų ligoninės PD;</w:t>
            </w:r>
          </w:p>
          <w:p w:rsidR="007658AB" w:rsidRPr="006B2FFE" w:rsidRDefault="007658AB" w:rsidP="00C32C3A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A46A72">
              <w:rPr>
                <w:rFonts w:ascii="Times New Roman" w:hAnsi="Times New Roman"/>
                <w:iCs/>
                <w:szCs w:val="24"/>
                <w:lang w:val="lt-LT"/>
              </w:rPr>
              <w:t>ambulatoriniam gydymui į R</w:t>
            </w:r>
            <w:r w:rsidRPr="00D80A89">
              <w:rPr>
                <w:rFonts w:ascii="Times New Roman" w:hAnsi="Times New Roman"/>
                <w:iCs/>
                <w:color w:val="000000"/>
                <w:lang w:val="lt-LT"/>
              </w:rPr>
              <w:t>PLC ambulatorinį skyrių arba į kitą p</w:t>
            </w:r>
            <w:r w:rsidRPr="00D80A89">
              <w:rPr>
                <w:rFonts w:ascii="Times New Roman" w:hAnsi="Times New Roman"/>
                <w:color w:val="000000"/>
                <w:lang w:val="lt-LT"/>
              </w:rPr>
              <w:t>sichikos sveikatos priežiūros įstaigą</w:t>
            </w:r>
          </w:p>
          <w:p w:rsidR="007658AB" w:rsidRDefault="007658AB" w:rsidP="00EE356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712" w:type="dxa"/>
          </w:tcPr>
          <w:p w:rsidR="007658AB" w:rsidRPr="007A1DE5" w:rsidRDefault="007658AB" w:rsidP="00665503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7A1DE5">
              <w:rPr>
                <w:rFonts w:ascii="Times New Roman" w:hAnsi="Times New Roman"/>
                <w:szCs w:val="24"/>
                <w:lang w:val="lt-LT"/>
              </w:rPr>
              <w:t xml:space="preserve">Jei asmuo/asmens artimieji sutinka, atvejo vadybininkas informuoja apie </w:t>
            </w:r>
            <w:r>
              <w:rPr>
                <w:rFonts w:ascii="Times New Roman" w:hAnsi="Times New Roman"/>
                <w:szCs w:val="24"/>
                <w:lang w:val="lt-LT"/>
              </w:rPr>
              <w:t>pagalbos poreikį</w:t>
            </w:r>
            <w:r w:rsidRPr="007A1DE5">
              <w:rPr>
                <w:rFonts w:ascii="Times New Roman" w:hAnsi="Times New Roman"/>
                <w:szCs w:val="24"/>
                <w:lang w:val="lt-LT"/>
              </w:rPr>
              <w:t xml:space="preserve"> socialin</w:t>
            </w:r>
            <w:r>
              <w:rPr>
                <w:rFonts w:ascii="Times New Roman" w:hAnsi="Times New Roman"/>
                <w:szCs w:val="24"/>
                <w:lang w:val="lt-LT"/>
              </w:rPr>
              <w:t>į</w:t>
            </w:r>
            <w:r w:rsidRPr="007A1DE5">
              <w:rPr>
                <w:rFonts w:ascii="Times New Roman" w:hAnsi="Times New Roman"/>
                <w:szCs w:val="24"/>
                <w:lang w:val="lt-LT"/>
              </w:rPr>
              <w:t xml:space="preserve"> darbuotoj</w:t>
            </w:r>
            <w:r>
              <w:rPr>
                <w:rFonts w:ascii="Times New Roman" w:hAnsi="Times New Roman"/>
                <w:szCs w:val="24"/>
                <w:lang w:val="lt-LT"/>
              </w:rPr>
              <w:t>ą</w:t>
            </w:r>
            <w:r w:rsidRPr="007A1DE5">
              <w:rPr>
                <w:rFonts w:ascii="Times New Roman" w:hAnsi="Times New Roman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kuris </w:t>
            </w:r>
            <w:r w:rsidRPr="007A1DE5">
              <w:rPr>
                <w:rFonts w:ascii="Times New Roman" w:hAnsi="Times New Roman"/>
                <w:szCs w:val="24"/>
                <w:lang w:val="lt-LT"/>
              </w:rPr>
              <w:t xml:space="preserve">rūpinasi emocine ir socialine parama asmeniui, jo šeimai, padeda spręsti iškilusias problemas  </w:t>
            </w:r>
          </w:p>
        </w:tc>
      </w:tr>
      <w:tr w:rsidR="007658AB" w:rsidRPr="00D80A89" w:rsidTr="002656E8">
        <w:tc>
          <w:tcPr>
            <w:tcW w:w="4916" w:type="dxa"/>
          </w:tcPr>
          <w:p w:rsidR="007658AB" w:rsidRDefault="007658AB" w:rsidP="00ED0F81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</w:pPr>
            <w:r w:rsidRPr="00D80A89">
              <w:rPr>
                <w:rFonts w:ascii="Times New Roman" w:hAnsi="Times New Roman"/>
                <w:iCs/>
                <w:color w:val="000000"/>
                <w:lang w:val="lt-LT"/>
              </w:rPr>
              <w:t xml:space="preserve">4. Kai reikalinga planinė nemedicininė pagalba, asmuo nukreipiamas į </w:t>
            </w:r>
            <w:r>
              <w:rPr>
                <w:rFonts w:ascii="Times New Roman" w:hAnsi="Times New Roman"/>
                <w:iCs/>
                <w:color w:val="000000"/>
                <w:lang w:val="lt-LT"/>
              </w:rPr>
              <w:t xml:space="preserve">VVTAĮT, </w:t>
            </w:r>
            <w:r w:rsidRPr="006B2FFE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Visuomenės sveikatos biur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ą</w:t>
            </w:r>
            <w:r w:rsidRPr="006B2FFE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, socialines p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aslaugas teikiančias institucija</w:t>
            </w:r>
            <w:r w:rsidRPr="006B2FFE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s, probacij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ą</w:t>
            </w:r>
            <w:r w:rsidRPr="006B2FFE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, policij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 xml:space="preserve">ą, NVO </w:t>
            </w:r>
          </w:p>
          <w:p w:rsidR="007658AB" w:rsidRPr="006B2FFE" w:rsidRDefault="007658AB" w:rsidP="00ED0F81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 xml:space="preserve">Klientas gauna </w:t>
            </w:r>
            <w:r w:rsidRPr="00ED0F81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tėvystės įgūdžių mokymus, psichologinę pagalbą, užimtumą, socialinę pagalbą pag</w:t>
            </w:r>
            <w:r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>al nustatytus kliento poreikius</w:t>
            </w:r>
          </w:p>
          <w:p w:rsidR="007658AB" w:rsidRDefault="007658AB" w:rsidP="00EE356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712" w:type="dxa"/>
          </w:tcPr>
          <w:p w:rsidR="007658AB" w:rsidRPr="007A1DE5" w:rsidRDefault="007658AB" w:rsidP="0009046D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7658AB" w:rsidRPr="00D80A89" w:rsidTr="00905DA7">
        <w:trPr>
          <w:trHeight w:val="1527"/>
        </w:trPr>
        <w:tc>
          <w:tcPr>
            <w:tcW w:w="4916" w:type="dxa"/>
          </w:tcPr>
          <w:p w:rsidR="007658AB" w:rsidRDefault="007658AB" w:rsidP="00EE356C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5. S</w:t>
            </w:r>
            <w:r w:rsidRPr="007A1DE5">
              <w:rPr>
                <w:rFonts w:ascii="Times New Roman" w:hAnsi="Times New Roman"/>
                <w:szCs w:val="24"/>
                <w:lang w:val="lt-LT"/>
              </w:rPr>
              <w:t>ocialinis darbuotojas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įstaigose, atvejo vadybininkas, sveikatos priežiūros specialistas</w:t>
            </w:r>
            <w:r w:rsidRPr="007A1DE5">
              <w:rPr>
                <w:rFonts w:ascii="Times New Roman" w:hAnsi="Times New Roman"/>
                <w:szCs w:val="24"/>
                <w:lang w:val="lt-LT"/>
              </w:rPr>
              <w:t>, rūpinasi emocine ir socialine parama asmeniui, jo šeimai, padeda spręsti iškilusias problemas</w:t>
            </w:r>
          </w:p>
        </w:tc>
        <w:tc>
          <w:tcPr>
            <w:tcW w:w="4712" w:type="dxa"/>
          </w:tcPr>
          <w:p w:rsidR="007658AB" w:rsidRPr="007A1DE5" w:rsidRDefault="007658AB" w:rsidP="0009046D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7658AB" w:rsidRDefault="00896ADD" w:rsidP="00F20BED">
      <w:pPr>
        <w:tabs>
          <w:tab w:val="left" w:pos="5220"/>
        </w:tabs>
        <w:spacing w:after="160" w:line="259" w:lineRule="auto"/>
        <w:rPr>
          <w:rFonts w:ascii="Times New Roman" w:hAnsi="Times New Roman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-9525</wp:posOffset>
                </wp:positionV>
                <wp:extent cx="45720" cy="333375"/>
                <wp:effectExtent l="38100" t="0" r="49530" b="28575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C5CD52" id="Tiesioji rodyklės jungtis 4" o:spid="_x0000_s1026" type="#_x0000_t32" style="position:absolute;margin-left:271.5pt;margin-top:-.75pt;width:3.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7658AB" w:rsidRPr="007A1DE5">
        <w:rPr>
          <w:rFonts w:ascii="Times New Roman" w:hAnsi="Times New Roman"/>
          <w:szCs w:val="24"/>
          <w:lang w:val="lt-LT"/>
        </w:rPr>
        <w:tab/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5"/>
      </w:tblGrid>
      <w:tr w:rsidR="007658AB" w:rsidRPr="007A1DE5" w:rsidTr="00A25D3C">
        <w:trPr>
          <w:trHeight w:val="516"/>
        </w:trPr>
        <w:tc>
          <w:tcPr>
            <w:tcW w:w="7425" w:type="dxa"/>
          </w:tcPr>
          <w:p w:rsidR="007658AB" w:rsidRPr="00ED0F81" w:rsidRDefault="007658AB" w:rsidP="002656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ED0F81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IV etapas</w:t>
            </w:r>
          </w:p>
          <w:p w:rsidR="007658AB" w:rsidRDefault="007658AB" w:rsidP="002656E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ED0F81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Pagalbos tęstinumas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  <w:p w:rsidR="007658AB" w:rsidRPr="002656E8" w:rsidRDefault="007658AB" w:rsidP="002656E8">
            <w:pPr>
              <w:spacing w:after="160" w:line="259" w:lineRule="auto"/>
              <w:jc w:val="center"/>
              <w:rPr>
                <w:rFonts w:ascii="Times New Roman" w:hAnsi="Times New Roman"/>
                <w:b/>
                <w:szCs w:val="22"/>
                <w:lang w:val="lt-LT"/>
              </w:rPr>
            </w:pPr>
          </w:p>
        </w:tc>
      </w:tr>
      <w:tr w:rsidR="007658AB" w:rsidRPr="00D80A89" w:rsidTr="00A25D3C">
        <w:trPr>
          <w:trHeight w:val="516"/>
        </w:trPr>
        <w:tc>
          <w:tcPr>
            <w:tcW w:w="7425" w:type="dxa"/>
          </w:tcPr>
          <w:p w:rsidR="007658AB" w:rsidRPr="0040645B" w:rsidRDefault="007658AB" w:rsidP="0040645B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t xml:space="preserve">Atvejo vadybininkas, socialinis darbuotojas įstaigoje plano vykdymo etape susiplanuoja asmens integracijos ir atkryčio prevencijos pagalbą. </w:t>
            </w:r>
          </w:p>
          <w:p w:rsidR="007658AB" w:rsidRPr="0040645B" w:rsidRDefault="007658AB" w:rsidP="0040645B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t>Pa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skir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ia pa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pil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do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mą ap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si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lan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ky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mo vi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zi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tą, nu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ma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to ga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li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mas problemas ir su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pla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nuo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ja, kaip jų iš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>veng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softHyphen/>
              <w:t xml:space="preserve">ti. </w:t>
            </w:r>
          </w:p>
          <w:p w:rsidR="007658AB" w:rsidRPr="0040645B" w:rsidRDefault="007658AB" w:rsidP="0040645B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Cs w:val="22"/>
                <w:lang w:val="lt-LT"/>
              </w:rPr>
            </w:pPr>
            <w:r>
              <w:rPr>
                <w:rFonts w:ascii="Times New Roman" w:hAnsi="Times New Roman"/>
                <w:color w:val="000000"/>
                <w:szCs w:val="24"/>
                <w:lang w:val="lt-LT"/>
              </w:rPr>
              <w:t xml:space="preserve">Esant galimybei, </w:t>
            </w:r>
            <w:r w:rsidRPr="0040645B">
              <w:rPr>
                <w:rFonts w:ascii="Times New Roman" w:hAnsi="Times New Roman"/>
                <w:color w:val="000000"/>
                <w:szCs w:val="24"/>
                <w:lang w:val="lt-LT"/>
              </w:rPr>
              <w:t>sutikus Paslaugų gavėjui, įtraukia artimuosius, šeimos narius, darbdavius bei bendradarbius</w:t>
            </w:r>
          </w:p>
        </w:tc>
      </w:tr>
      <w:tr w:rsidR="007658AB" w:rsidRPr="007A1DE5" w:rsidTr="00905DA7">
        <w:trPr>
          <w:trHeight w:val="516"/>
        </w:trPr>
        <w:tc>
          <w:tcPr>
            <w:tcW w:w="7425" w:type="dxa"/>
          </w:tcPr>
          <w:p w:rsidR="007658AB" w:rsidRPr="00905DA7" w:rsidRDefault="007658AB" w:rsidP="00905DA7">
            <w:p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>Taikomos asmens integracijos ir</w:t>
            </w:r>
            <w:r w:rsidRPr="00905DA7">
              <w:rPr>
                <w:rFonts w:ascii="Times New Roman" w:hAnsi="Times New Roman"/>
                <w:iCs/>
                <w:color w:val="000000"/>
                <w:szCs w:val="24"/>
                <w:lang w:val="lt-LT"/>
              </w:rPr>
              <w:t xml:space="preserve"> atkryčio prevencijos priemonės:</w:t>
            </w:r>
          </w:p>
          <w:p w:rsidR="007658AB" w:rsidRPr="00905DA7" w:rsidRDefault="007658AB" w:rsidP="0040645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>priklausomybių konsultanto paslaugos;</w:t>
            </w:r>
          </w:p>
          <w:p w:rsidR="007658AB" w:rsidRPr="00905DA7" w:rsidRDefault="007658AB" w:rsidP="0040645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>palaikomasis medikamentinis gydymas;</w:t>
            </w:r>
          </w:p>
          <w:p w:rsidR="007658AB" w:rsidRPr="00905DA7" w:rsidRDefault="007658AB" w:rsidP="0040645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>psichoterapijos, psichologinio konsultavimo paslaugos;</w:t>
            </w:r>
          </w:p>
          <w:p w:rsidR="007658AB" w:rsidRPr="00905DA7" w:rsidRDefault="007658AB" w:rsidP="0040645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>psichosocialinės reabilitacijos programos;</w:t>
            </w:r>
          </w:p>
          <w:p w:rsidR="007658AB" w:rsidRPr="00905DA7" w:rsidRDefault="007658AB" w:rsidP="0040645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 xml:space="preserve">užimtumo, </w:t>
            </w:r>
            <w:proofErr w:type="spellStart"/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>savanorystės</w:t>
            </w:r>
            <w:proofErr w:type="spellEnd"/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>, dienos centrų veiklos;</w:t>
            </w:r>
          </w:p>
          <w:p w:rsidR="007658AB" w:rsidRPr="00905DA7" w:rsidRDefault="007658AB" w:rsidP="0040645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Cs w:val="24"/>
                <w:lang w:val="lt-LT"/>
              </w:rPr>
              <w:t>n</w:t>
            </w:r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>evyriausybinių organizacijų</w:t>
            </w:r>
            <w:r>
              <w:rPr>
                <w:rFonts w:ascii="Times New Roman" w:hAnsi="Times New Roman"/>
                <w:color w:val="000000"/>
                <w:szCs w:val="24"/>
                <w:lang w:val="lt-LT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lt-LT"/>
              </w:rPr>
              <w:t>Savipagalbos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lt-LT"/>
              </w:rPr>
              <w:t xml:space="preserve"> grupių veiklos</w:t>
            </w:r>
          </w:p>
          <w:p w:rsidR="007658AB" w:rsidRPr="00905DA7" w:rsidRDefault="007658AB" w:rsidP="0040645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lastRenderedPageBreak/>
              <w:t>Elgesio korekcijos bei Smurto poveikio programos.</w:t>
            </w:r>
          </w:p>
          <w:p w:rsidR="007658AB" w:rsidRPr="00905DA7" w:rsidRDefault="007658AB" w:rsidP="00905DA7">
            <w:pPr>
              <w:jc w:val="both"/>
              <w:rPr>
                <w:rFonts w:ascii="Times New Roman" w:hAnsi="Times New Roman"/>
                <w:color w:val="000000"/>
                <w:szCs w:val="24"/>
                <w:lang w:val="lt-LT"/>
              </w:rPr>
            </w:pPr>
          </w:p>
        </w:tc>
      </w:tr>
      <w:tr w:rsidR="007658AB" w:rsidRPr="007A1DE5" w:rsidTr="00905DA7">
        <w:trPr>
          <w:trHeight w:val="516"/>
        </w:trPr>
        <w:tc>
          <w:tcPr>
            <w:tcW w:w="7425" w:type="dxa"/>
          </w:tcPr>
          <w:p w:rsidR="007658AB" w:rsidRPr="00665503" w:rsidRDefault="007658AB" w:rsidP="00905DA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lt-LT"/>
              </w:rPr>
            </w:pPr>
            <w:r w:rsidRPr="00665503">
              <w:rPr>
                <w:rFonts w:ascii="Times New Roman" w:hAnsi="Times New Roman"/>
                <w:b/>
                <w:color w:val="000000"/>
                <w:sz w:val="28"/>
                <w:szCs w:val="28"/>
                <w:lang w:val="lt-LT"/>
              </w:rPr>
              <w:lastRenderedPageBreak/>
              <w:t>Atkrytis</w:t>
            </w:r>
          </w:p>
          <w:p w:rsidR="007658AB" w:rsidRPr="00905DA7" w:rsidRDefault="007658AB" w:rsidP="0040645B">
            <w:pPr>
              <w:jc w:val="center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>Kontaktą turintis darbuotojas peržiūri su klientu planą ir įvertina</w:t>
            </w:r>
            <w:r w:rsidR="00896ADD">
              <w:rPr>
                <w:rFonts w:ascii="Times New Roman" w:hAnsi="Times New Roman"/>
                <w:color w:val="000000"/>
                <w:szCs w:val="24"/>
                <w:lang w:val="lt-LT"/>
              </w:rPr>
              <w:t>,</w:t>
            </w:r>
            <w:r w:rsidRPr="00905DA7">
              <w:rPr>
                <w:rFonts w:ascii="Times New Roman" w:hAnsi="Times New Roman"/>
                <w:color w:val="000000"/>
                <w:szCs w:val="24"/>
                <w:lang w:val="lt-LT"/>
              </w:rPr>
              <w:t xml:space="preserve"> kodėl įvyko atkrytis ir sudaro naują pagalbos planą</w:t>
            </w:r>
          </w:p>
        </w:tc>
      </w:tr>
    </w:tbl>
    <w:p w:rsidR="007658AB" w:rsidRDefault="007658AB" w:rsidP="00905DA7">
      <w:pPr>
        <w:spacing w:after="160" w:line="259" w:lineRule="auto"/>
        <w:jc w:val="both"/>
        <w:rPr>
          <w:rFonts w:ascii="Times New Roman" w:hAnsi="Times New Roman"/>
          <w:b/>
          <w:szCs w:val="24"/>
          <w:lang w:val="lt-LT"/>
        </w:rPr>
      </w:pPr>
    </w:p>
    <w:p w:rsidR="007658AB" w:rsidRPr="00905DA7" w:rsidRDefault="007658AB" w:rsidP="00905DA7">
      <w:pPr>
        <w:spacing w:after="160" w:line="259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A</w:t>
      </w:r>
      <w:r w:rsidRPr="00A52E20">
        <w:rPr>
          <w:rFonts w:ascii="Times New Roman" w:hAnsi="Times New Roman"/>
          <w:b/>
          <w:szCs w:val="24"/>
          <w:lang w:val="lt-LT"/>
        </w:rPr>
        <w:t>lgoritmo tikslas</w:t>
      </w:r>
      <w:r>
        <w:rPr>
          <w:rFonts w:ascii="Times New Roman" w:hAnsi="Times New Roman"/>
          <w:b/>
          <w:szCs w:val="24"/>
          <w:lang w:val="lt-LT"/>
        </w:rPr>
        <w:t xml:space="preserve"> </w:t>
      </w:r>
      <w:r w:rsidRPr="00A52E20">
        <w:rPr>
          <w:rFonts w:ascii="Times New Roman" w:hAnsi="Times New Roman"/>
          <w:b/>
          <w:szCs w:val="24"/>
          <w:lang w:val="lt-LT"/>
        </w:rPr>
        <w:t>–</w:t>
      </w:r>
      <w:r>
        <w:rPr>
          <w:rFonts w:ascii="Times New Roman" w:hAnsi="Times New Roman"/>
          <w:b/>
          <w:szCs w:val="24"/>
          <w:lang w:val="lt-LT"/>
        </w:rPr>
        <w:t xml:space="preserve"> </w:t>
      </w:r>
      <w:r w:rsidRPr="00A52E20">
        <w:rPr>
          <w:rFonts w:ascii="Times New Roman" w:hAnsi="Times New Roman"/>
          <w:szCs w:val="24"/>
          <w:lang w:val="lt-LT"/>
        </w:rPr>
        <w:t xml:space="preserve">padėti identifikuoti pagalbos poreikį ir </w:t>
      </w:r>
      <w:r w:rsidRPr="007A1DE5">
        <w:rPr>
          <w:rFonts w:ascii="Times New Roman" w:hAnsi="Times New Roman"/>
          <w:szCs w:val="24"/>
          <w:lang w:val="lt-LT"/>
        </w:rPr>
        <w:t>organizuoti pagalbą</w:t>
      </w:r>
      <w:r>
        <w:rPr>
          <w:rFonts w:ascii="Times New Roman" w:hAnsi="Times New Roman"/>
          <w:szCs w:val="24"/>
          <w:lang w:val="lt-LT"/>
        </w:rPr>
        <w:t xml:space="preserve"> </w:t>
      </w:r>
      <w:r w:rsidRPr="00905DA7">
        <w:rPr>
          <w:rFonts w:ascii="Times New Roman" w:hAnsi="Times New Roman"/>
          <w:color w:val="000000"/>
          <w:szCs w:val="24"/>
          <w:lang w:val="lt-LT"/>
        </w:rPr>
        <w:t>žalingai vartojantiems psichoaktyvias medžiagas ar priklausomybės ligomis sergantiems</w:t>
      </w:r>
      <w:r>
        <w:rPr>
          <w:rFonts w:ascii="Times New Roman" w:hAnsi="Times New Roman"/>
          <w:szCs w:val="24"/>
          <w:lang w:val="lt-LT"/>
        </w:rPr>
        <w:t xml:space="preserve"> asmenims</w:t>
      </w:r>
    </w:p>
    <w:p w:rsidR="007658AB" w:rsidRPr="002656E8" w:rsidRDefault="007658AB" w:rsidP="00905DA7">
      <w:pPr>
        <w:spacing w:after="160" w:line="259" w:lineRule="auto"/>
        <w:jc w:val="both"/>
        <w:rPr>
          <w:rFonts w:ascii="Times New Roman" w:hAnsi="Times New Roman"/>
          <w:b/>
          <w:szCs w:val="24"/>
          <w:lang w:val="lt-LT"/>
        </w:rPr>
      </w:pPr>
      <w:r w:rsidRPr="007A1DE5">
        <w:rPr>
          <w:rFonts w:ascii="Times New Roman" w:hAnsi="Times New Roman"/>
          <w:b/>
          <w:szCs w:val="24"/>
          <w:lang w:val="lt-LT"/>
        </w:rPr>
        <w:t>Pagalbos teikėja</w:t>
      </w:r>
      <w:r>
        <w:rPr>
          <w:rFonts w:ascii="Times New Roman" w:hAnsi="Times New Roman"/>
          <w:b/>
          <w:szCs w:val="24"/>
          <w:lang w:val="lt-LT"/>
        </w:rPr>
        <w:t>i</w:t>
      </w:r>
      <w:r w:rsidRPr="007A1DE5">
        <w:rPr>
          <w:rFonts w:ascii="Times New Roman" w:hAnsi="Times New Roman"/>
          <w:b/>
          <w:szCs w:val="24"/>
          <w:lang w:val="lt-LT"/>
        </w:rPr>
        <w:t xml:space="preserve"> – </w:t>
      </w:r>
      <w:r w:rsidRPr="00D80A89">
        <w:rPr>
          <w:rFonts w:ascii="Times New Roman" w:hAnsi="Times New Roman"/>
          <w:color w:val="000000"/>
          <w:lang w:val="lt-LT"/>
        </w:rPr>
        <w:t xml:space="preserve">Visuomenės sveikatos biuras, Turto ir socialinės paramos skyrius, Šilalės rajono socialinių paslaugų namai, </w:t>
      </w:r>
      <w:r w:rsidRPr="00D80A89">
        <w:rPr>
          <w:rFonts w:ascii="Times New Roman" w:hAnsi="Times New Roman"/>
          <w:bCs/>
          <w:color w:val="000000"/>
          <w:lang w:val="lt-LT"/>
        </w:rPr>
        <w:t xml:space="preserve">Šilalės rajono asmens sveikatos priežiūros įstaigos, </w:t>
      </w:r>
      <w:r>
        <w:rPr>
          <w:rFonts w:ascii="Times New Roman" w:hAnsi="Times New Roman"/>
          <w:color w:val="000000"/>
          <w:szCs w:val="24"/>
          <w:lang w:val="lt-LT" w:eastAsia="lt-LT"/>
        </w:rPr>
        <w:t>nevyriausybinės organizacijos,</w:t>
      </w:r>
      <w:r w:rsidRPr="00D80A89">
        <w:rPr>
          <w:rFonts w:ascii="Times New Roman" w:hAnsi="Times New Roman"/>
          <w:color w:val="000000"/>
          <w:szCs w:val="24"/>
          <w:lang w:val="lt-LT" w:eastAsia="lt-LT"/>
        </w:rPr>
        <w:t xml:space="preserve"> </w:t>
      </w:r>
      <w:r w:rsidRPr="00D80A89">
        <w:rPr>
          <w:rFonts w:ascii="Times New Roman" w:hAnsi="Times New Roman"/>
          <w:color w:val="000000"/>
          <w:lang w:val="lt-LT"/>
        </w:rPr>
        <w:t>VšĮ</w:t>
      </w:r>
      <w:r w:rsidR="00896ADD">
        <w:rPr>
          <w:rFonts w:ascii="Times New Roman" w:hAnsi="Times New Roman"/>
          <w:color w:val="000000"/>
          <w:lang w:val="lt-LT"/>
        </w:rPr>
        <w:t xml:space="preserve"> Klaipėdos jūrininkų ligoninės P</w:t>
      </w:r>
      <w:r w:rsidRPr="00D80A89">
        <w:rPr>
          <w:rFonts w:ascii="Times New Roman" w:hAnsi="Times New Roman"/>
          <w:color w:val="000000"/>
          <w:lang w:val="lt-LT"/>
        </w:rPr>
        <w:t xml:space="preserve">sichiatrijos departamentas, </w:t>
      </w:r>
      <w:r w:rsidRPr="00D80A89">
        <w:rPr>
          <w:rFonts w:ascii="Times New Roman" w:hAnsi="Times New Roman"/>
          <w:bCs/>
          <w:color w:val="000000"/>
          <w:lang w:val="lt-LT"/>
        </w:rPr>
        <w:t>Respublikinis priklausomybės ligų centras</w:t>
      </w:r>
      <w:r w:rsidRPr="00D80A89">
        <w:rPr>
          <w:rFonts w:ascii="Times New Roman" w:hAnsi="Times New Roman"/>
          <w:color w:val="000000"/>
          <w:lang w:val="lt-LT"/>
        </w:rPr>
        <w:t>, UAB Šilalės psichikos sveikatos ir psichologinio konsultavimo centras, Medicinos klinika „</w:t>
      </w:r>
      <w:proofErr w:type="spellStart"/>
      <w:r w:rsidRPr="00D80A89">
        <w:rPr>
          <w:rFonts w:ascii="Times New Roman" w:hAnsi="Times New Roman"/>
          <w:color w:val="000000"/>
          <w:lang w:val="lt-LT"/>
        </w:rPr>
        <w:t>Andoka</w:t>
      </w:r>
      <w:proofErr w:type="spellEnd"/>
      <w:r w:rsidRPr="00D80A89">
        <w:rPr>
          <w:rFonts w:ascii="Times New Roman" w:hAnsi="Times New Roman"/>
          <w:color w:val="000000"/>
          <w:lang w:val="lt-LT"/>
        </w:rPr>
        <w:t xml:space="preserve">“. </w:t>
      </w:r>
    </w:p>
    <w:p w:rsidR="007658AB" w:rsidRPr="007A1DE5" w:rsidRDefault="007658AB" w:rsidP="00F20BED">
      <w:pPr>
        <w:tabs>
          <w:tab w:val="left" w:pos="5220"/>
        </w:tabs>
        <w:spacing w:after="160" w:line="259" w:lineRule="auto"/>
        <w:rPr>
          <w:rFonts w:ascii="Times New Roman" w:hAnsi="Times New Roman"/>
          <w:szCs w:val="24"/>
          <w:lang w:val="lt-LT"/>
        </w:rPr>
      </w:pPr>
    </w:p>
    <w:p w:rsidR="007658AB" w:rsidRPr="007A1DE5" w:rsidRDefault="007658AB" w:rsidP="00F20BED">
      <w:pPr>
        <w:tabs>
          <w:tab w:val="left" w:pos="5220"/>
        </w:tabs>
        <w:spacing w:after="160" w:line="259" w:lineRule="auto"/>
        <w:jc w:val="center"/>
        <w:rPr>
          <w:rFonts w:ascii="Times New Roman" w:hAnsi="Times New Roman"/>
          <w:sz w:val="28"/>
          <w:szCs w:val="28"/>
          <w:lang w:val="lt-LT"/>
        </w:rPr>
      </w:pPr>
      <w:r w:rsidRPr="007A1DE5">
        <w:rPr>
          <w:rFonts w:ascii="Times New Roman" w:hAnsi="Times New Roman"/>
          <w:szCs w:val="24"/>
          <w:lang w:val="lt-LT"/>
        </w:rPr>
        <w:t>________________________________</w:t>
      </w:r>
    </w:p>
    <w:p w:rsidR="007658AB" w:rsidRPr="007A1DE5" w:rsidRDefault="007658AB" w:rsidP="00F20BED"/>
    <w:p w:rsidR="007658AB" w:rsidRPr="007A1DE5" w:rsidRDefault="007658AB" w:rsidP="00A52E20"/>
    <w:sectPr w:rsidR="007658AB" w:rsidRPr="007A1DE5" w:rsidSect="00385371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DE" w:rsidRDefault="00745ADE" w:rsidP="008026B0">
      <w:r>
        <w:separator/>
      </w:r>
    </w:p>
  </w:endnote>
  <w:endnote w:type="continuationSeparator" w:id="0">
    <w:p w:rsidR="00745ADE" w:rsidRDefault="00745ADE" w:rsidP="008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DE" w:rsidRDefault="00745ADE" w:rsidP="008026B0">
      <w:r>
        <w:separator/>
      </w:r>
    </w:p>
  </w:footnote>
  <w:footnote w:type="continuationSeparator" w:id="0">
    <w:p w:rsidR="00745ADE" w:rsidRDefault="00745ADE" w:rsidP="0080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AB" w:rsidRPr="00D1232C" w:rsidRDefault="007658AB">
    <w:pPr>
      <w:pStyle w:val="Antrats"/>
      <w:jc w:val="center"/>
      <w:rPr>
        <w:rFonts w:ascii="Times New Roman" w:hAnsi="Times New Roman"/>
        <w:szCs w:val="24"/>
      </w:rPr>
    </w:pPr>
    <w:r w:rsidRPr="00D1232C">
      <w:rPr>
        <w:rFonts w:ascii="Times New Roman" w:hAnsi="Times New Roman"/>
        <w:szCs w:val="24"/>
      </w:rPr>
      <w:fldChar w:fldCharType="begin"/>
    </w:r>
    <w:r w:rsidRPr="00D1232C">
      <w:rPr>
        <w:rFonts w:ascii="Times New Roman" w:hAnsi="Times New Roman"/>
        <w:szCs w:val="24"/>
      </w:rPr>
      <w:instrText>PAGE   \* MERGEFORMAT</w:instrText>
    </w:r>
    <w:r w:rsidRPr="00D1232C">
      <w:rPr>
        <w:rFonts w:ascii="Times New Roman" w:hAnsi="Times New Roman"/>
        <w:szCs w:val="24"/>
      </w:rPr>
      <w:fldChar w:fldCharType="separate"/>
    </w:r>
    <w:r w:rsidR="00866C0C" w:rsidRPr="00866C0C">
      <w:rPr>
        <w:rFonts w:ascii="Times New Roman" w:hAnsi="Times New Roman"/>
        <w:noProof/>
        <w:szCs w:val="24"/>
        <w:lang w:val="lt-LT"/>
      </w:rPr>
      <w:t>2</w:t>
    </w:r>
    <w:r w:rsidRPr="00D1232C">
      <w:rPr>
        <w:rFonts w:ascii="Times New Roman" w:hAnsi="Times New Roman"/>
        <w:szCs w:val="24"/>
      </w:rPr>
      <w:fldChar w:fldCharType="end"/>
    </w:r>
  </w:p>
  <w:p w:rsidR="007658AB" w:rsidRPr="00D1232C" w:rsidRDefault="007658AB" w:rsidP="009A0AC4">
    <w:pPr>
      <w:pStyle w:val="Antrats"/>
      <w:rPr>
        <w:sz w:val="20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820"/>
    <w:multiLevelType w:val="hybridMultilevel"/>
    <w:tmpl w:val="2E12C98A"/>
    <w:lvl w:ilvl="0" w:tplc="52D088E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B6088"/>
    <w:multiLevelType w:val="hybridMultilevel"/>
    <w:tmpl w:val="F462F3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450FB6"/>
    <w:multiLevelType w:val="hybridMultilevel"/>
    <w:tmpl w:val="99C22278"/>
    <w:lvl w:ilvl="0" w:tplc="52D088E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377F3"/>
    <w:multiLevelType w:val="hybridMultilevel"/>
    <w:tmpl w:val="21981F8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8210B"/>
    <w:multiLevelType w:val="hybridMultilevel"/>
    <w:tmpl w:val="9DF08BC0"/>
    <w:lvl w:ilvl="0" w:tplc="52D088E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922D5"/>
    <w:multiLevelType w:val="hybridMultilevel"/>
    <w:tmpl w:val="B8900802"/>
    <w:lvl w:ilvl="0" w:tplc="52D088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411"/>
    <w:multiLevelType w:val="hybridMultilevel"/>
    <w:tmpl w:val="0D8402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5250A"/>
    <w:multiLevelType w:val="hybridMultilevel"/>
    <w:tmpl w:val="5D200750"/>
    <w:lvl w:ilvl="0" w:tplc="52D088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B31D2"/>
    <w:multiLevelType w:val="hybridMultilevel"/>
    <w:tmpl w:val="187A54E4"/>
    <w:lvl w:ilvl="0" w:tplc="52D088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0"/>
    <w:rsid w:val="00066AD9"/>
    <w:rsid w:val="00067F80"/>
    <w:rsid w:val="00073734"/>
    <w:rsid w:val="00076738"/>
    <w:rsid w:val="00084DB7"/>
    <w:rsid w:val="0009046D"/>
    <w:rsid w:val="00092587"/>
    <w:rsid w:val="000A1157"/>
    <w:rsid w:val="000A60F8"/>
    <w:rsid w:val="000A6BA6"/>
    <w:rsid w:val="000A73D2"/>
    <w:rsid w:val="000B2519"/>
    <w:rsid w:val="000B46CB"/>
    <w:rsid w:val="000B57ED"/>
    <w:rsid w:val="000B78AE"/>
    <w:rsid w:val="000F1D2B"/>
    <w:rsid w:val="000F3B55"/>
    <w:rsid w:val="000F7BCD"/>
    <w:rsid w:val="00105AF1"/>
    <w:rsid w:val="001140E6"/>
    <w:rsid w:val="00120699"/>
    <w:rsid w:val="00133020"/>
    <w:rsid w:val="00145325"/>
    <w:rsid w:val="00160F30"/>
    <w:rsid w:val="00163FA6"/>
    <w:rsid w:val="00171CA0"/>
    <w:rsid w:val="00174695"/>
    <w:rsid w:val="001A23AD"/>
    <w:rsid w:val="001D75CD"/>
    <w:rsid w:val="001F5E1E"/>
    <w:rsid w:val="00205A36"/>
    <w:rsid w:val="00215CD8"/>
    <w:rsid w:val="0025150D"/>
    <w:rsid w:val="002656E8"/>
    <w:rsid w:val="002707E5"/>
    <w:rsid w:val="00282D76"/>
    <w:rsid w:val="00285D14"/>
    <w:rsid w:val="002B626D"/>
    <w:rsid w:val="002C6E76"/>
    <w:rsid w:val="002D13A7"/>
    <w:rsid w:val="00302C2C"/>
    <w:rsid w:val="00306481"/>
    <w:rsid w:val="003122F2"/>
    <w:rsid w:val="0034024B"/>
    <w:rsid w:val="00360115"/>
    <w:rsid w:val="00381053"/>
    <w:rsid w:val="00385371"/>
    <w:rsid w:val="003958A0"/>
    <w:rsid w:val="003D1FB3"/>
    <w:rsid w:val="003F675D"/>
    <w:rsid w:val="0040645B"/>
    <w:rsid w:val="00422068"/>
    <w:rsid w:val="00444B93"/>
    <w:rsid w:val="004457E4"/>
    <w:rsid w:val="00453A4D"/>
    <w:rsid w:val="004553F9"/>
    <w:rsid w:val="004656F6"/>
    <w:rsid w:val="00471D2E"/>
    <w:rsid w:val="00493875"/>
    <w:rsid w:val="004A027D"/>
    <w:rsid w:val="004A33CE"/>
    <w:rsid w:val="004C68FD"/>
    <w:rsid w:val="004D358A"/>
    <w:rsid w:val="005155FA"/>
    <w:rsid w:val="005225C9"/>
    <w:rsid w:val="00526578"/>
    <w:rsid w:val="00536D76"/>
    <w:rsid w:val="0054504C"/>
    <w:rsid w:val="00550264"/>
    <w:rsid w:val="005912FF"/>
    <w:rsid w:val="005C1FD7"/>
    <w:rsid w:val="005D03DB"/>
    <w:rsid w:val="005D7413"/>
    <w:rsid w:val="005F03FB"/>
    <w:rsid w:val="005F6973"/>
    <w:rsid w:val="00602E77"/>
    <w:rsid w:val="00642530"/>
    <w:rsid w:val="00643AE6"/>
    <w:rsid w:val="00665503"/>
    <w:rsid w:val="00671742"/>
    <w:rsid w:val="0068073D"/>
    <w:rsid w:val="00691307"/>
    <w:rsid w:val="006B2868"/>
    <w:rsid w:val="006B2FFE"/>
    <w:rsid w:val="006D6F28"/>
    <w:rsid w:val="006E2135"/>
    <w:rsid w:val="006F781C"/>
    <w:rsid w:val="00745ADE"/>
    <w:rsid w:val="007658AB"/>
    <w:rsid w:val="007A1DE5"/>
    <w:rsid w:val="007B4862"/>
    <w:rsid w:val="007C4D36"/>
    <w:rsid w:val="007D2316"/>
    <w:rsid w:val="007E096E"/>
    <w:rsid w:val="008002EA"/>
    <w:rsid w:val="008026B0"/>
    <w:rsid w:val="0080530A"/>
    <w:rsid w:val="00832BB7"/>
    <w:rsid w:val="0083709B"/>
    <w:rsid w:val="00852838"/>
    <w:rsid w:val="00866705"/>
    <w:rsid w:val="00866C0C"/>
    <w:rsid w:val="008712F5"/>
    <w:rsid w:val="00871B97"/>
    <w:rsid w:val="00873A9A"/>
    <w:rsid w:val="00883E06"/>
    <w:rsid w:val="00896ADD"/>
    <w:rsid w:val="008A12FC"/>
    <w:rsid w:val="008B269B"/>
    <w:rsid w:val="008B38DE"/>
    <w:rsid w:val="008B60F6"/>
    <w:rsid w:val="008E64BC"/>
    <w:rsid w:val="008E74F7"/>
    <w:rsid w:val="00905DA7"/>
    <w:rsid w:val="0091628A"/>
    <w:rsid w:val="0094395E"/>
    <w:rsid w:val="00950862"/>
    <w:rsid w:val="00990F3E"/>
    <w:rsid w:val="009A0AC4"/>
    <w:rsid w:val="009C0610"/>
    <w:rsid w:val="009F4458"/>
    <w:rsid w:val="00A1194F"/>
    <w:rsid w:val="00A12CD6"/>
    <w:rsid w:val="00A21A8E"/>
    <w:rsid w:val="00A25D3C"/>
    <w:rsid w:val="00A300C6"/>
    <w:rsid w:val="00A46A72"/>
    <w:rsid w:val="00A52E20"/>
    <w:rsid w:val="00A80316"/>
    <w:rsid w:val="00A80CD1"/>
    <w:rsid w:val="00A86A81"/>
    <w:rsid w:val="00A872A8"/>
    <w:rsid w:val="00AC456E"/>
    <w:rsid w:val="00AE0BD0"/>
    <w:rsid w:val="00B07F19"/>
    <w:rsid w:val="00B12705"/>
    <w:rsid w:val="00B21EBE"/>
    <w:rsid w:val="00B25357"/>
    <w:rsid w:val="00B4013D"/>
    <w:rsid w:val="00B40A18"/>
    <w:rsid w:val="00B50394"/>
    <w:rsid w:val="00B60B89"/>
    <w:rsid w:val="00B64659"/>
    <w:rsid w:val="00B76D87"/>
    <w:rsid w:val="00B84232"/>
    <w:rsid w:val="00B9513D"/>
    <w:rsid w:val="00BA1C01"/>
    <w:rsid w:val="00BB3DDB"/>
    <w:rsid w:val="00C14343"/>
    <w:rsid w:val="00C20712"/>
    <w:rsid w:val="00C32C3A"/>
    <w:rsid w:val="00C77352"/>
    <w:rsid w:val="00C85514"/>
    <w:rsid w:val="00CB497B"/>
    <w:rsid w:val="00CB75C1"/>
    <w:rsid w:val="00CC3E9D"/>
    <w:rsid w:val="00CC58B5"/>
    <w:rsid w:val="00CD7A03"/>
    <w:rsid w:val="00CE2949"/>
    <w:rsid w:val="00CE4821"/>
    <w:rsid w:val="00CF193E"/>
    <w:rsid w:val="00CF46E3"/>
    <w:rsid w:val="00D06E10"/>
    <w:rsid w:val="00D07A9D"/>
    <w:rsid w:val="00D1232C"/>
    <w:rsid w:val="00D20CE1"/>
    <w:rsid w:val="00D2344E"/>
    <w:rsid w:val="00D72EE0"/>
    <w:rsid w:val="00D80A89"/>
    <w:rsid w:val="00DA785E"/>
    <w:rsid w:val="00DB36D1"/>
    <w:rsid w:val="00DD11D8"/>
    <w:rsid w:val="00DE7A91"/>
    <w:rsid w:val="00E34CC0"/>
    <w:rsid w:val="00E6436C"/>
    <w:rsid w:val="00E7065E"/>
    <w:rsid w:val="00E75174"/>
    <w:rsid w:val="00EA2536"/>
    <w:rsid w:val="00EA74A1"/>
    <w:rsid w:val="00ED0F81"/>
    <w:rsid w:val="00EE07C3"/>
    <w:rsid w:val="00EE356C"/>
    <w:rsid w:val="00F06DF3"/>
    <w:rsid w:val="00F17E3F"/>
    <w:rsid w:val="00F20BED"/>
    <w:rsid w:val="00F22DA1"/>
    <w:rsid w:val="00F31342"/>
    <w:rsid w:val="00F53AAE"/>
    <w:rsid w:val="00F61643"/>
    <w:rsid w:val="00F71233"/>
    <w:rsid w:val="00F82C2F"/>
    <w:rsid w:val="00FB469A"/>
    <w:rsid w:val="00FC5559"/>
    <w:rsid w:val="00FE0670"/>
    <w:rsid w:val="00FE2D40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3A291-0DA5-4EAA-B216-53924274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56E8"/>
    <w:rPr>
      <w:rFonts w:ascii="Arial" w:hAnsi="Arial"/>
      <w:sz w:val="24"/>
      <w:szCs w:val="20"/>
      <w:lang w:val="en-AU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71D2E"/>
    <w:pPr>
      <w:keepNext/>
      <w:outlineLvl w:val="0"/>
    </w:pPr>
    <w:rPr>
      <w:rFonts w:ascii="Times New Roman" w:hAnsi="Times New Roman"/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33A59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86A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3A59"/>
    <w:rPr>
      <w:sz w:val="0"/>
      <w:szCs w:val="0"/>
      <w:lang w:val="en-AU" w:eastAsia="en-US"/>
    </w:rPr>
  </w:style>
  <w:style w:type="paragraph" w:customStyle="1" w:styleId="DiagramaDiagramaDiagramaDiagrama">
    <w:name w:val="Diagrama Diagrama Diagrama Diagrama"/>
    <w:basedOn w:val="prastasis"/>
    <w:uiPriority w:val="99"/>
    <w:rsid w:val="00381053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avadinimas">
    <w:name w:val="Title"/>
    <w:basedOn w:val="prastasis"/>
    <w:link w:val="PavadinimasDiagrama"/>
    <w:uiPriority w:val="99"/>
    <w:qFormat/>
    <w:rsid w:val="00381053"/>
    <w:pPr>
      <w:jc w:val="center"/>
    </w:pPr>
    <w:rPr>
      <w:rFonts w:ascii="Times New Roman" w:hAnsi="Times New Roman"/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81053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8026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026B0"/>
    <w:rPr>
      <w:rFonts w:ascii="Arial" w:hAnsi="Arial"/>
      <w:sz w:val="24"/>
      <w:lang w:val="en-AU" w:eastAsia="en-US"/>
    </w:rPr>
  </w:style>
  <w:style w:type="paragraph" w:styleId="Porat">
    <w:name w:val="footer"/>
    <w:basedOn w:val="prastasis"/>
    <w:link w:val="PoratDiagrama"/>
    <w:uiPriority w:val="99"/>
    <w:rsid w:val="008026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026B0"/>
    <w:rPr>
      <w:rFonts w:ascii="Arial" w:hAnsi="Arial"/>
      <w:sz w:val="24"/>
      <w:lang w:val="en-AU" w:eastAsia="en-US"/>
    </w:rPr>
  </w:style>
  <w:style w:type="table" w:styleId="Lentelstinklelis">
    <w:name w:val="Table Grid"/>
    <w:basedOn w:val="prastojilentel"/>
    <w:uiPriority w:val="99"/>
    <w:rsid w:val="00105AF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qFormat/>
    <w:rsid w:val="00067F80"/>
    <w:rPr>
      <w:rFonts w:ascii="Arial" w:hAnsi="Arial"/>
      <w:sz w:val="24"/>
      <w:szCs w:val="20"/>
      <w:lang w:val="en-AU" w:eastAsia="en-US"/>
    </w:rPr>
  </w:style>
  <w:style w:type="table" w:customStyle="1" w:styleId="Lentelstinklelis1">
    <w:name w:val="Lentelės tinklelis1"/>
    <w:uiPriority w:val="99"/>
    <w:rsid w:val="00A52E2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EE356C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DD11D8"/>
    <w:rPr>
      <w:rFonts w:cs="Times New Roman"/>
      <w:color w:val="808080"/>
    </w:rPr>
  </w:style>
  <w:style w:type="character" w:styleId="Komentaronuoroda">
    <w:name w:val="annotation reference"/>
    <w:basedOn w:val="Numatytasispastraiposriftas"/>
    <w:uiPriority w:val="99"/>
    <w:rsid w:val="00D80A89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D80A8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D80A89"/>
    <w:rPr>
      <w:rFonts w:ascii="Arial" w:hAnsi="Arial" w:cs="Times New Roman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80A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D80A89"/>
    <w:rPr>
      <w:rFonts w:ascii="Arial" w:hAnsi="Arial" w:cs="Times New Roman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SILVA  PAULIKIENĖ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SILVA  PAULIKIENĖ</dc:title>
  <dc:subject/>
  <dc:creator>User</dc:creator>
  <cp:keywords/>
  <dc:description/>
  <cp:lastModifiedBy>DELL</cp:lastModifiedBy>
  <cp:revision>2</cp:revision>
  <cp:lastPrinted>2019-11-25T06:08:00Z</cp:lastPrinted>
  <dcterms:created xsi:type="dcterms:W3CDTF">2021-04-19T10:50:00Z</dcterms:created>
  <dcterms:modified xsi:type="dcterms:W3CDTF">2021-04-19T10:50:00Z</dcterms:modified>
</cp:coreProperties>
</file>