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93BB6" w14:textId="77777777" w:rsidR="00123C34" w:rsidRDefault="00044E7F" w:rsidP="00123C34">
      <w:pPr>
        <w:spacing w:after="0" w:line="240" w:lineRule="auto"/>
        <w:jc w:val="center"/>
        <w:rPr>
          <w:rFonts w:ascii="Times New Roman" w:hAnsi="Times New Roman" w:cs="Times New Roman"/>
          <w:b/>
        </w:rPr>
      </w:pPr>
      <w:r w:rsidRPr="002528EA">
        <w:rPr>
          <w:rFonts w:ascii="Times New Roman" w:hAnsi="Times New Roman" w:cs="Times New Roman"/>
          <w:b/>
        </w:rPr>
        <w:t xml:space="preserve">PROGRAMA </w:t>
      </w:r>
      <w:r w:rsidR="0005538A">
        <w:rPr>
          <w:rFonts w:ascii="Times New Roman" w:hAnsi="Times New Roman" w:cs="Times New Roman"/>
          <w:b/>
        </w:rPr>
        <w:t>VAIKAMS</w:t>
      </w:r>
      <w:r w:rsidR="00B56FC0">
        <w:rPr>
          <w:rFonts w:ascii="Times New Roman" w:hAnsi="Times New Roman" w:cs="Times New Roman"/>
          <w:b/>
        </w:rPr>
        <w:t xml:space="preserve"> (</w:t>
      </w:r>
      <w:r w:rsidR="006B5E94">
        <w:rPr>
          <w:rFonts w:ascii="Times New Roman" w:hAnsi="Times New Roman" w:cs="Times New Roman"/>
          <w:b/>
        </w:rPr>
        <w:t>1</w:t>
      </w:r>
      <w:r w:rsidR="0014203C">
        <w:rPr>
          <w:rFonts w:ascii="Times New Roman" w:hAnsi="Times New Roman" w:cs="Times New Roman"/>
          <w:b/>
        </w:rPr>
        <w:t>2</w:t>
      </w:r>
      <w:r w:rsidR="0005538A">
        <w:rPr>
          <w:rFonts w:ascii="Times New Roman" w:hAnsi="Times New Roman" w:cs="Times New Roman"/>
          <w:b/>
        </w:rPr>
        <w:t>–</w:t>
      </w:r>
      <w:r w:rsidR="00B56FC0">
        <w:rPr>
          <w:rFonts w:ascii="Times New Roman" w:hAnsi="Times New Roman" w:cs="Times New Roman"/>
          <w:b/>
        </w:rPr>
        <w:t>1</w:t>
      </w:r>
      <w:r w:rsidR="0014203C">
        <w:rPr>
          <w:rFonts w:ascii="Times New Roman" w:hAnsi="Times New Roman" w:cs="Times New Roman"/>
          <w:b/>
        </w:rPr>
        <w:t>8</w:t>
      </w:r>
      <w:r w:rsidR="00B56FC0">
        <w:rPr>
          <w:rFonts w:ascii="Times New Roman" w:hAnsi="Times New Roman" w:cs="Times New Roman"/>
          <w:b/>
        </w:rPr>
        <w:t xml:space="preserve"> m.)</w:t>
      </w:r>
      <w:r w:rsidR="00831976">
        <w:rPr>
          <w:rFonts w:ascii="Times New Roman" w:hAnsi="Times New Roman" w:cs="Times New Roman"/>
          <w:b/>
        </w:rPr>
        <w:t xml:space="preserve"> 20</w:t>
      </w:r>
      <w:r w:rsidR="00372B7F">
        <w:rPr>
          <w:rFonts w:ascii="Times New Roman" w:hAnsi="Times New Roman" w:cs="Times New Roman"/>
          <w:b/>
        </w:rPr>
        <w:t>20</w:t>
      </w:r>
      <w:r w:rsidR="00831976">
        <w:rPr>
          <w:rFonts w:ascii="Times New Roman" w:hAnsi="Times New Roman" w:cs="Times New Roman"/>
          <w:b/>
        </w:rPr>
        <w:t xml:space="preserve"> m. </w:t>
      </w:r>
      <w:r w:rsidR="00372B7F">
        <w:rPr>
          <w:rFonts w:ascii="Times New Roman" w:hAnsi="Times New Roman" w:cs="Times New Roman"/>
          <w:b/>
        </w:rPr>
        <w:t>birželio 29 – liepos 3</w:t>
      </w:r>
      <w:r w:rsidR="006B5E94">
        <w:rPr>
          <w:rFonts w:ascii="Times New Roman" w:hAnsi="Times New Roman" w:cs="Times New Roman"/>
          <w:b/>
        </w:rPr>
        <w:t xml:space="preserve"> d.</w:t>
      </w:r>
    </w:p>
    <w:p w14:paraId="68C95CC0" w14:textId="77777777" w:rsidR="00123C34" w:rsidRPr="002528EA" w:rsidRDefault="00123C34" w:rsidP="00123C34">
      <w:pPr>
        <w:spacing w:after="0" w:line="240" w:lineRule="auto"/>
        <w:jc w:val="center"/>
        <w:rPr>
          <w:rFonts w:ascii="Times New Roman" w:hAnsi="Times New Roman" w:cs="Times New Roman"/>
          <w:b/>
        </w:rPr>
      </w:pPr>
    </w:p>
    <w:tbl>
      <w:tblPr>
        <w:tblStyle w:val="Lentelstinklelis"/>
        <w:tblW w:w="12870" w:type="dxa"/>
        <w:tblInd w:w="1697" w:type="dxa"/>
        <w:tblLayout w:type="fixed"/>
        <w:tblLook w:val="04A0" w:firstRow="1" w:lastRow="0" w:firstColumn="1" w:lastColumn="0" w:noHBand="0" w:noVBand="1"/>
      </w:tblPr>
      <w:tblGrid>
        <w:gridCol w:w="1529"/>
        <w:gridCol w:w="1844"/>
        <w:gridCol w:w="3402"/>
        <w:gridCol w:w="2409"/>
        <w:gridCol w:w="1843"/>
        <w:gridCol w:w="1843"/>
      </w:tblGrid>
      <w:tr w:rsidR="00372B7F" w:rsidRPr="002528EA" w14:paraId="6388E52B" w14:textId="77777777" w:rsidTr="0014572D">
        <w:tc>
          <w:tcPr>
            <w:tcW w:w="1529" w:type="dxa"/>
            <w:tcBorders>
              <w:bottom w:val="single" w:sz="4" w:space="0" w:color="auto"/>
            </w:tcBorders>
          </w:tcPr>
          <w:p w14:paraId="0FF820DF" w14:textId="77777777" w:rsidR="00372B7F" w:rsidRPr="002528EA" w:rsidRDefault="00372B7F" w:rsidP="00E414F6">
            <w:pPr>
              <w:rPr>
                <w:rFonts w:ascii="Times New Roman" w:hAnsi="Times New Roman" w:cs="Times New Roman"/>
              </w:rPr>
            </w:pPr>
            <w:r w:rsidRPr="002528EA">
              <w:rPr>
                <w:rFonts w:ascii="Times New Roman" w:hAnsi="Times New Roman" w:cs="Times New Roman"/>
              </w:rPr>
              <w:t>diena/laikas</w:t>
            </w:r>
          </w:p>
        </w:tc>
        <w:tc>
          <w:tcPr>
            <w:tcW w:w="1844" w:type="dxa"/>
            <w:tcBorders>
              <w:bottom w:val="single" w:sz="4" w:space="0" w:color="auto"/>
            </w:tcBorders>
          </w:tcPr>
          <w:p w14:paraId="3D11CCCD" w14:textId="77777777" w:rsidR="00372B7F" w:rsidRDefault="00372B7F" w:rsidP="00F1484C">
            <w:pPr>
              <w:rPr>
                <w:rFonts w:ascii="Times New Roman" w:hAnsi="Times New Roman" w:cs="Times New Roman"/>
                <w:sz w:val="24"/>
                <w:szCs w:val="24"/>
              </w:rPr>
            </w:pPr>
            <w:r>
              <w:rPr>
                <w:rFonts w:ascii="Times New Roman" w:hAnsi="Times New Roman" w:cs="Times New Roman"/>
                <w:sz w:val="24"/>
                <w:szCs w:val="24"/>
              </w:rPr>
              <w:t>pirm</w:t>
            </w:r>
            <w:r w:rsidRPr="005F4990">
              <w:rPr>
                <w:rFonts w:ascii="Times New Roman" w:hAnsi="Times New Roman" w:cs="Times New Roman"/>
                <w:sz w:val="24"/>
                <w:szCs w:val="24"/>
              </w:rPr>
              <w:t xml:space="preserve">adienis, </w:t>
            </w:r>
          </w:p>
          <w:p w14:paraId="6EEA9A61" w14:textId="77777777" w:rsidR="00372B7F" w:rsidRPr="005F4990" w:rsidRDefault="00372B7F" w:rsidP="006B5E94">
            <w:pPr>
              <w:rPr>
                <w:rFonts w:ascii="Times New Roman" w:hAnsi="Times New Roman" w:cs="Times New Roman"/>
                <w:sz w:val="24"/>
                <w:szCs w:val="24"/>
              </w:rPr>
            </w:pPr>
            <w:r>
              <w:rPr>
                <w:rFonts w:ascii="Times New Roman" w:hAnsi="Times New Roman" w:cs="Times New Roman"/>
                <w:sz w:val="24"/>
                <w:szCs w:val="24"/>
              </w:rPr>
              <w:t>birželio 29 d.</w:t>
            </w:r>
          </w:p>
        </w:tc>
        <w:tc>
          <w:tcPr>
            <w:tcW w:w="3402" w:type="dxa"/>
            <w:tcBorders>
              <w:bottom w:val="single" w:sz="4" w:space="0" w:color="auto"/>
            </w:tcBorders>
          </w:tcPr>
          <w:p w14:paraId="39316723" w14:textId="77777777" w:rsidR="00372B7F" w:rsidRPr="005F4990" w:rsidRDefault="00372B7F" w:rsidP="00372B7F">
            <w:pPr>
              <w:rPr>
                <w:rFonts w:ascii="Times New Roman" w:hAnsi="Times New Roman" w:cs="Times New Roman"/>
                <w:sz w:val="24"/>
                <w:szCs w:val="24"/>
              </w:rPr>
            </w:pPr>
            <w:r>
              <w:rPr>
                <w:rFonts w:ascii="Times New Roman" w:hAnsi="Times New Roman" w:cs="Times New Roman"/>
                <w:sz w:val="24"/>
                <w:szCs w:val="24"/>
              </w:rPr>
              <w:t>antra</w:t>
            </w:r>
            <w:r w:rsidRPr="005F4990">
              <w:rPr>
                <w:rFonts w:ascii="Times New Roman" w:hAnsi="Times New Roman" w:cs="Times New Roman"/>
                <w:sz w:val="24"/>
                <w:szCs w:val="24"/>
              </w:rPr>
              <w:t>dienis,</w:t>
            </w:r>
          </w:p>
          <w:p w14:paraId="374E72C5" w14:textId="77777777" w:rsidR="00372B7F" w:rsidRPr="005F4990" w:rsidRDefault="00372B7F" w:rsidP="00372B7F">
            <w:pPr>
              <w:rPr>
                <w:rFonts w:ascii="Times New Roman" w:hAnsi="Times New Roman" w:cs="Times New Roman"/>
                <w:sz w:val="24"/>
                <w:szCs w:val="24"/>
              </w:rPr>
            </w:pPr>
            <w:r>
              <w:rPr>
                <w:rFonts w:ascii="Times New Roman" w:hAnsi="Times New Roman" w:cs="Times New Roman"/>
                <w:sz w:val="24"/>
                <w:szCs w:val="24"/>
              </w:rPr>
              <w:t>birželio 30 d.</w:t>
            </w:r>
          </w:p>
        </w:tc>
        <w:tc>
          <w:tcPr>
            <w:tcW w:w="2409" w:type="dxa"/>
            <w:tcBorders>
              <w:bottom w:val="single" w:sz="4" w:space="0" w:color="auto"/>
            </w:tcBorders>
          </w:tcPr>
          <w:p w14:paraId="5795CD3A" w14:textId="77777777" w:rsidR="00372B7F" w:rsidRPr="005F4990" w:rsidRDefault="00372B7F" w:rsidP="00372B7F">
            <w:pPr>
              <w:rPr>
                <w:rFonts w:ascii="Times New Roman" w:hAnsi="Times New Roman" w:cs="Times New Roman"/>
                <w:sz w:val="24"/>
                <w:szCs w:val="24"/>
              </w:rPr>
            </w:pPr>
            <w:r>
              <w:rPr>
                <w:rFonts w:ascii="Times New Roman" w:hAnsi="Times New Roman" w:cs="Times New Roman"/>
                <w:sz w:val="24"/>
                <w:szCs w:val="24"/>
              </w:rPr>
              <w:t>treči</w:t>
            </w:r>
            <w:r w:rsidRPr="005F4990">
              <w:rPr>
                <w:rFonts w:ascii="Times New Roman" w:hAnsi="Times New Roman" w:cs="Times New Roman"/>
                <w:sz w:val="24"/>
                <w:szCs w:val="24"/>
              </w:rPr>
              <w:t>adienis,</w:t>
            </w:r>
          </w:p>
          <w:p w14:paraId="28EF05DC" w14:textId="77777777" w:rsidR="00372B7F" w:rsidRPr="005F4990" w:rsidRDefault="00372B7F" w:rsidP="001D07F7">
            <w:pPr>
              <w:rPr>
                <w:rFonts w:ascii="Times New Roman" w:hAnsi="Times New Roman" w:cs="Times New Roman"/>
                <w:sz w:val="24"/>
                <w:szCs w:val="24"/>
              </w:rPr>
            </w:pPr>
            <w:r>
              <w:rPr>
                <w:rFonts w:ascii="Times New Roman" w:hAnsi="Times New Roman" w:cs="Times New Roman"/>
                <w:sz w:val="24"/>
                <w:szCs w:val="24"/>
              </w:rPr>
              <w:t>liepos 1 d.</w:t>
            </w:r>
          </w:p>
        </w:tc>
        <w:tc>
          <w:tcPr>
            <w:tcW w:w="1843" w:type="dxa"/>
            <w:tcBorders>
              <w:bottom w:val="single" w:sz="4" w:space="0" w:color="auto"/>
            </w:tcBorders>
          </w:tcPr>
          <w:p w14:paraId="74C08FF3" w14:textId="77777777" w:rsidR="00372B7F" w:rsidRPr="005F4990" w:rsidRDefault="00372B7F" w:rsidP="00372B7F">
            <w:pPr>
              <w:rPr>
                <w:rFonts w:ascii="Times New Roman" w:hAnsi="Times New Roman" w:cs="Times New Roman"/>
                <w:sz w:val="24"/>
                <w:szCs w:val="24"/>
              </w:rPr>
            </w:pPr>
            <w:r>
              <w:rPr>
                <w:rFonts w:ascii="Times New Roman" w:hAnsi="Times New Roman" w:cs="Times New Roman"/>
                <w:sz w:val="24"/>
                <w:szCs w:val="24"/>
              </w:rPr>
              <w:t>ketvir</w:t>
            </w:r>
            <w:r w:rsidRPr="005F4990">
              <w:rPr>
                <w:rFonts w:ascii="Times New Roman" w:hAnsi="Times New Roman" w:cs="Times New Roman"/>
                <w:sz w:val="24"/>
                <w:szCs w:val="24"/>
              </w:rPr>
              <w:t>tadienis,</w:t>
            </w:r>
          </w:p>
          <w:p w14:paraId="1A5F64FA" w14:textId="77777777" w:rsidR="00372B7F" w:rsidRPr="005F4990" w:rsidRDefault="00372B7F" w:rsidP="001D07F7">
            <w:pPr>
              <w:rPr>
                <w:rFonts w:ascii="Times New Roman" w:hAnsi="Times New Roman" w:cs="Times New Roman"/>
                <w:sz w:val="24"/>
                <w:szCs w:val="24"/>
              </w:rPr>
            </w:pPr>
            <w:r>
              <w:rPr>
                <w:rFonts w:ascii="Times New Roman" w:hAnsi="Times New Roman" w:cs="Times New Roman"/>
                <w:sz w:val="24"/>
                <w:szCs w:val="24"/>
              </w:rPr>
              <w:t>liepos 2 d.</w:t>
            </w:r>
          </w:p>
        </w:tc>
        <w:tc>
          <w:tcPr>
            <w:tcW w:w="1843" w:type="dxa"/>
            <w:tcBorders>
              <w:bottom w:val="single" w:sz="4" w:space="0" w:color="auto"/>
            </w:tcBorders>
          </w:tcPr>
          <w:p w14:paraId="58B17C7F" w14:textId="77777777" w:rsidR="00372B7F" w:rsidRDefault="00372B7F" w:rsidP="001D07F7">
            <w:pPr>
              <w:rPr>
                <w:rFonts w:ascii="Times New Roman" w:hAnsi="Times New Roman" w:cs="Times New Roman"/>
                <w:sz w:val="24"/>
                <w:szCs w:val="24"/>
              </w:rPr>
            </w:pPr>
            <w:r>
              <w:rPr>
                <w:rFonts w:ascii="Times New Roman" w:hAnsi="Times New Roman" w:cs="Times New Roman"/>
                <w:sz w:val="24"/>
                <w:szCs w:val="24"/>
              </w:rPr>
              <w:t>penktadienis,</w:t>
            </w:r>
          </w:p>
          <w:p w14:paraId="2C01FE63" w14:textId="77777777" w:rsidR="00372B7F" w:rsidRPr="005F4990" w:rsidRDefault="00372B7F" w:rsidP="001D07F7">
            <w:pPr>
              <w:rPr>
                <w:rFonts w:ascii="Times New Roman" w:hAnsi="Times New Roman" w:cs="Times New Roman"/>
                <w:sz w:val="24"/>
                <w:szCs w:val="24"/>
              </w:rPr>
            </w:pPr>
            <w:r>
              <w:rPr>
                <w:rFonts w:ascii="Times New Roman" w:hAnsi="Times New Roman" w:cs="Times New Roman"/>
                <w:sz w:val="24"/>
                <w:szCs w:val="24"/>
              </w:rPr>
              <w:t>liepos 3 d.</w:t>
            </w:r>
          </w:p>
        </w:tc>
      </w:tr>
      <w:tr w:rsidR="0014572D" w:rsidRPr="002528EA" w14:paraId="7B43805A" w14:textId="77777777" w:rsidTr="0014572D">
        <w:trPr>
          <w:trHeight w:val="1269"/>
        </w:trPr>
        <w:tc>
          <w:tcPr>
            <w:tcW w:w="1529" w:type="dxa"/>
          </w:tcPr>
          <w:p w14:paraId="723FBFB0" w14:textId="77777777" w:rsidR="0014572D" w:rsidRPr="0014572D" w:rsidRDefault="0014572D" w:rsidP="0014572D">
            <w:pPr>
              <w:rPr>
                <w:rFonts w:ascii="Times New Roman" w:hAnsi="Times New Roman" w:cs="Times New Roman"/>
                <w:lang w:val="en-US"/>
              </w:rPr>
            </w:pPr>
            <w:r>
              <w:rPr>
                <w:rFonts w:ascii="Times New Roman" w:hAnsi="Times New Roman" w:cs="Times New Roman"/>
              </w:rPr>
              <w:t>9.00</w:t>
            </w:r>
            <w:r w:rsidRPr="002528EA">
              <w:rPr>
                <w:rFonts w:ascii="Times New Roman" w:hAnsi="Times New Roman" w:cs="Times New Roman"/>
              </w:rPr>
              <w:t>-</w:t>
            </w:r>
            <w:r>
              <w:rPr>
                <w:rFonts w:ascii="Times New Roman" w:hAnsi="Times New Roman" w:cs="Times New Roman"/>
                <w:lang w:val="ru-RU"/>
              </w:rPr>
              <w:t>10</w:t>
            </w:r>
            <w:r>
              <w:rPr>
                <w:rFonts w:ascii="Times New Roman" w:hAnsi="Times New Roman" w:cs="Times New Roman"/>
                <w:lang w:val="en-US"/>
              </w:rPr>
              <w:t>:30</w:t>
            </w:r>
          </w:p>
          <w:p w14:paraId="12A9BA9A" w14:textId="77777777" w:rsidR="0014572D" w:rsidRPr="0014572D" w:rsidRDefault="0014572D" w:rsidP="0014572D">
            <w:pPr>
              <w:rPr>
                <w:rFonts w:ascii="Times New Roman" w:hAnsi="Times New Roman" w:cs="Times New Roman"/>
                <w:sz w:val="24"/>
                <w:szCs w:val="24"/>
              </w:rPr>
            </w:pPr>
            <w:r>
              <w:rPr>
                <w:rFonts w:ascii="Times New Roman" w:hAnsi="Times New Roman" w:cs="Times New Roman"/>
              </w:rPr>
              <w:t>(I dieną 9-10 val.)</w:t>
            </w:r>
          </w:p>
        </w:tc>
        <w:tc>
          <w:tcPr>
            <w:tcW w:w="1844" w:type="dxa"/>
          </w:tcPr>
          <w:p w14:paraId="14685C92" w14:textId="77777777" w:rsidR="0014572D" w:rsidRPr="00027A32" w:rsidRDefault="0014572D" w:rsidP="00C455FB">
            <w:pPr>
              <w:rPr>
                <w:rFonts w:ascii="Times New Roman" w:hAnsi="Times New Roman" w:cs="Times New Roman"/>
              </w:rPr>
            </w:pPr>
            <w:r>
              <w:rPr>
                <w:rFonts w:ascii="Times New Roman" w:hAnsi="Times New Roman" w:cs="Times New Roman"/>
              </w:rPr>
              <w:t>Stovyklos pradžia, suvažiavimas, registracija</w:t>
            </w:r>
          </w:p>
        </w:tc>
        <w:tc>
          <w:tcPr>
            <w:tcW w:w="3402" w:type="dxa"/>
          </w:tcPr>
          <w:p w14:paraId="02B4107B" w14:textId="77777777" w:rsidR="0014572D" w:rsidRPr="002528EA" w:rsidRDefault="0014572D" w:rsidP="00A07070">
            <w:pPr>
              <w:rPr>
                <w:rFonts w:ascii="Times New Roman" w:hAnsi="Times New Roman" w:cs="Times New Roman"/>
              </w:rPr>
            </w:pPr>
            <w:r>
              <w:rPr>
                <w:rFonts w:ascii="Times New Roman" w:hAnsi="Times New Roman" w:cs="Times New Roman"/>
              </w:rPr>
              <w:t>Sąmoningumo ir dėmesio valdymo užsiėmimai. Sąmoningas minčių valdymas, sunkumų įveikimas dėmesingumo praktikomis, sąmoningas valgymas</w:t>
            </w:r>
          </w:p>
        </w:tc>
        <w:tc>
          <w:tcPr>
            <w:tcW w:w="2409" w:type="dxa"/>
          </w:tcPr>
          <w:p w14:paraId="50E8DE14" w14:textId="77777777" w:rsidR="0014572D" w:rsidRPr="002A179B" w:rsidRDefault="0014572D" w:rsidP="002A179B">
            <w:pPr>
              <w:rPr>
                <w:rFonts w:ascii="Times New Roman" w:hAnsi="Times New Roman" w:cs="Times New Roman"/>
                <w:color w:val="000000" w:themeColor="text1"/>
              </w:rPr>
            </w:pPr>
            <w:r w:rsidRPr="002A179B">
              <w:rPr>
                <w:rFonts w:ascii="Times New Roman" w:hAnsi="Times New Roman" w:cs="Times New Roman"/>
              </w:rPr>
              <w:t>Bendrystės patyrimai, komandinis, grupinis darbas</w:t>
            </w:r>
          </w:p>
        </w:tc>
        <w:tc>
          <w:tcPr>
            <w:tcW w:w="1843" w:type="dxa"/>
          </w:tcPr>
          <w:p w14:paraId="109C833B" w14:textId="77777777" w:rsidR="0014572D" w:rsidRPr="00136748" w:rsidRDefault="0014572D" w:rsidP="00E414F6">
            <w:pPr>
              <w:rPr>
                <w:rFonts w:ascii="Times New Roman" w:hAnsi="Times New Roman" w:cs="Times New Roman"/>
              </w:rPr>
            </w:pPr>
            <w:r w:rsidRPr="002A179B">
              <w:rPr>
                <w:rFonts w:ascii="Times New Roman" w:hAnsi="Times New Roman" w:cs="Times New Roman"/>
              </w:rPr>
              <w:t>Bendrystės patyrimai, komandinis, grupinis darbas</w:t>
            </w:r>
          </w:p>
        </w:tc>
        <w:tc>
          <w:tcPr>
            <w:tcW w:w="1843" w:type="dxa"/>
          </w:tcPr>
          <w:p w14:paraId="5F63305E" w14:textId="7193398F" w:rsidR="0014572D" w:rsidRPr="002A179B" w:rsidRDefault="00AB11CA" w:rsidP="00E414F6">
            <w:pPr>
              <w:rPr>
                <w:rFonts w:ascii="Times New Roman" w:hAnsi="Times New Roman" w:cs="Times New Roman"/>
              </w:rPr>
            </w:pPr>
            <w:proofErr w:type="spellStart"/>
            <w:r>
              <w:rPr>
                <w:rFonts w:ascii="Times New Roman" w:hAnsi="Times New Roman" w:cs="Times New Roman"/>
              </w:rPr>
              <w:t>Patyriminiai</w:t>
            </w:r>
            <w:proofErr w:type="spellEnd"/>
            <w:r>
              <w:rPr>
                <w:rFonts w:ascii="Times New Roman" w:hAnsi="Times New Roman" w:cs="Times New Roman"/>
              </w:rPr>
              <w:t xml:space="preserve"> žaidimai, leidžiantys pažintis save ir kitus, išmokti sąveikauti su kitais žmonėmis</w:t>
            </w:r>
          </w:p>
        </w:tc>
      </w:tr>
      <w:tr w:rsidR="0014572D" w:rsidRPr="002528EA" w14:paraId="447891CE" w14:textId="77777777" w:rsidTr="0014572D">
        <w:trPr>
          <w:trHeight w:val="240"/>
        </w:trPr>
        <w:tc>
          <w:tcPr>
            <w:tcW w:w="1529" w:type="dxa"/>
          </w:tcPr>
          <w:p w14:paraId="67A006B6" w14:textId="77777777" w:rsidR="0014572D" w:rsidRPr="002528EA" w:rsidRDefault="0014572D" w:rsidP="00372B7F">
            <w:pPr>
              <w:rPr>
                <w:rFonts w:ascii="Times New Roman" w:hAnsi="Times New Roman" w:cs="Times New Roman"/>
              </w:rPr>
            </w:pPr>
            <w:r>
              <w:rPr>
                <w:rFonts w:ascii="Times New Roman" w:hAnsi="Times New Roman" w:cs="Times New Roman"/>
              </w:rPr>
              <w:t>10:30 – 13:00</w:t>
            </w:r>
          </w:p>
        </w:tc>
        <w:tc>
          <w:tcPr>
            <w:tcW w:w="1844" w:type="dxa"/>
          </w:tcPr>
          <w:p w14:paraId="012E6470" w14:textId="77777777" w:rsidR="0014572D" w:rsidRPr="00027A32" w:rsidRDefault="0014572D" w:rsidP="00C455FB">
            <w:pPr>
              <w:rPr>
                <w:rFonts w:ascii="Times New Roman" w:hAnsi="Times New Roman" w:cs="Times New Roman"/>
              </w:rPr>
            </w:pPr>
            <w:r>
              <w:rPr>
                <w:rFonts w:ascii="Times New Roman" w:eastAsia="Times New Roman" w:hAnsi="Times New Roman" w:cs="Times New Roman"/>
                <w:color w:val="222222"/>
                <w:lang w:eastAsia="lt-LT"/>
              </w:rPr>
              <w:t>susipažinimo užsiėmimai, komforto ribų peržengimo patyrimai</w:t>
            </w:r>
          </w:p>
        </w:tc>
        <w:tc>
          <w:tcPr>
            <w:tcW w:w="3402" w:type="dxa"/>
          </w:tcPr>
          <w:p w14:paraId="6BCFDAE0" w14:textId="77777777" w:rsidR="0014572D" w:rsidRPr="0014572D" w:rsidRDefault="0014572D" w:rsidP="00A07070">
            <w:pPr>
              <w:rPr>
                <w:rFonts w:ascii="Times New Roman" w:hAnsi="Times New Roman" w:cs="Times New Roman"/>
                <w:bCs/>
              </w:rPr>
            </w:pPr>
            <w:r w:rsidRPr="0014572D">
              <w:rPr>
                <w:rFonts w:ascii="Times New Roman" w:hAnsi="Times New Roman" w:cs="Times New Roman"/>
                <w:bCs/>
              </w:rPr>
              <w:t xml:space="preserve">Bendravimo psichologijos teoriniai ir </w:t>
            </w:r>
            <w:proofErr w:type="spellStart"/>
            <w:r w:rsidRPr="0014572D">
              <w:rPr>
                <w:rFonts w:ascii="Times New Roman" w:hAnsi="Times New Roman" w:cs="Times New Roman"/>
                <w:bCs/>
              </w:rPr>
              <w:t>patyriminiai</w:t>
            </w:r>
            <w:proofErr w:type="spellEnd"/>
            <w:r w:rsidRPr="0014572D">
              <w:rPr>
                <w:rFonts w:ascii="Times New Roman" w:hAnsi="Times New Roman" w:cs="Times New Roman"/>
                <w:bCs/>
              </w:rPr>
              <w:t xml:space="preserve"> mokymai, pratimai, žaidimai,</w:t>
            </w:r>
          </w:p>
        </w:tc>
        <w:tc>
          <w:tcPr>
            <w:tcW w:w="2409" w:type="dxa"/>
          </w:tcPr>
          <w:p w14:paraId="200CBA71" w14:textId="5A97DADC" w:rsidR="0014572D" w:rsidRPr="00CC26E1" w:rsidRDefault="00F77BC3" w:rsidP="002A179B">
            <w:pPr>
              <w:rPr>
                <w:rFonts w:ascii="Times New Roman" w:hAnsi="Times New Roman" w:cs="Times New Roman"/>
                <w:bCs/>
              </w:rPr>
            </w:pPr>
            <w:r>
              <w:rPr>
                <w:rFonts w:ascii="Times New Roman" w:hAnsi="Times New Roman" w:cs="Times New Roman"/>
                <w:bCs/>
              </w:rPr>
              <w:t>So</w:t>
            </w:r>
            <w:r w:rsidR="00CC26E1" w:rsidRPr="00CC26E1">
              <w:rPr>
                <w:rFonts w:ascii="Times New Roman" w:hAnsi="Times New Roman" w:cs="Times New Roman"/>
                <w:bCs/>
              </w:rPr>
              <w:t xml:space="preserve">cialinės drąsos, asmeninio augimo aspektai, patyrimai, baimių įveikimo būdai, </w:t>
            </w:r>
            <w:r w:rsidR="00CC26E1">
              <w:rPr>
                <w:rFonts w:ascii="Times New Roman" w:hAnsi="Times New Roman" w:cs="Times New Roman"/>
                <w:bCs/>
              </w:rPr>
              <w:t xml:space="preserve">stresas ir </w:t>
            </w:r>
            <w:r w:rsidR="00CC26E1" w:rsidRPr="00CC26E1">
              <w:rPr>
                <w:rFonts w:ascii="Times New Roman" w:hAnsi="Times New Roman" w:cs="Times New Roman"/>
                <w:bCs/>
              </w:rPr>
              <w:t>savireguliacijos instrumentų įvaldymas</w:t>
            </w:r>
          </w:p>
        </w:tc>
        <w:tc>
          <w:tcPr>
            <w:tcW w:w="1843" w:type="dxa"/>
          </w:tcPr>
          <w:p w14:paraId="235931D5" w14:textId="77777777" w:rsidR="0014572D" w:rsidRPr="002A179B" w:rsidRDefault="00CC26E1" w:rsidP="00E414F6">
            <w:pPr>
              <w:rPr>
                <w:rFonts w:ascii="Times New Roman" w:hAnsi="Times New Roman" w:cs="Times New Roman"/>
              </w:rPr>
            </w:pPr>
            <w:r>
              <w:rPr>
                <w:rFonts w:ascii="Times New Roman" w:hAnsi="Times New Roman" w:cs="Times New Roman"/>
              </w:rPr>
              <w:t>Dėmesingumo, įsisąmoninimo praktika ir teorija.</w:t>
            </w:r>
          </w:p>
        </w:tc>
        <w:tc>
          <w:tcPr>
            <w:tcW w:w="1843" w:type="dxa"/>
          </w:tcPr>
          <w:p w14:paraId="2FD9755F" w14:textId="76FACEA8" w:rsidR="0014572D" w:rsidRPr="0014572D" w:rsidRDefault="00AB11CA" w:rsidP="00E414F6">
            <w:pPr>
              <w:rPr>
                <w:rFonts w:ascii="Times New Roman" w:hAnsi="Times New Roman" w:cs="Times New Roman"/>
                <w:sz w:val="24"/>
                <w:szCs w:val="24"/>
              </w:rPr>
            </w:pPr>
            <w:r>
              <w:rPr>
                <w:rFonts w:ascii="Times New Roman" w:hAnsi="Times New Roman" w:cs="Times New Roman"/>
                <w:sz w:val="24"/>
                <w:szCs w:val="24"/>
              </w:rPr>
              <w:t xml:space="preserve">Paskaita apie draugystę, patyčias, „kietumą“, kūną, lytiškumą, </w:t>
            </w:r>
          </w:p>
        </w:tc>
      </w:tr>
      <w:tr w:rsidR="00372B7F" w:rsidRPr="002528EA" w14:paraId="1BC893FE" w14:textId="77777777" w:rsidTr="00372B7F">
        <w:tc>
          <w:tcPr>
            <w:tcW w:w="1529" w:type="dxa"/>
            <w:shd w:val="clear" w:color="auto" w:fill="FFFF00"/>
          </w:tcPr>
          <w:p w14:paraId="607E72F0" w14:textId="77777777" w:rsidR="00372B7F" w:rsidRPr="002528EA" w:rsidRDefault="00372B7F" w:rsidP="00372B7F">
            <w:pPr>
              <w:rPr>
                <w:rFonts w:ascii="Times New Roman" w:hAnsi="Times New Roman" w:cs="Times New Roman"/>
              </w:rPr>
            </w:pPr>
            <w:r w:rsidRPr="002528EA">
              <w:rPr>
                <w:rFonts w:ascii="Times New Roman" w:hAnsi="Times New Roman" w:cs="Times New Roman"/>
              </w:rPr>
              <w:t>13.00-1</w:t>
            </w:r>
            <w:r>
              <w:rPr>
                <w:rFonts w:ascii="Times New Roman" w:hAnsi="Times New Roman" w:cs="Times New Roman"/>
              </w:rPr>
              <w:t>3</w:t>
            </w:r>
            <w:r w:rsidRPr="002528EA">
              <w:rPr>
                <w:rFonts w:ascii="Times New Roman" w:hAnsi="Times New Roman" w:cs="Times New Roman"/>
              </w:rPr>
              <w:t>.</w:t>
            </w:r>
            <w:r>
              <w:rPr>
                <w:rFonts w:ascii="Times New Roman" w:hAnsi="Times New Roman" w:cs="Times New Roman"/>
              </w:rPr>
              <w:t>3</w:t>
            </w:r>
            <w:r w:rsidRPr="002528EA">
              <w:rPr>
                <w:rFonts w:ascii="Times New Roman" w:hAnsi="Times New Roman" w:cs="Times New Roman"/>
              </w:rPr>
              <w:t>0</w:t>
            </w:r>
          </w:p>
        </w:tc>
        <w:tc>
          <w:tcPr>
            <w:tcW w:w="9498" w:type="dxa"/>
            <w:gridSpan w:val="4"/>
            <w:shd w:val="clear" w:color="auto" w:fill="FFFF00"/>
          </w:tcPr>
          <w:p w14:paraId="6E0C38A0" w14:textId="77777777" w:rsidR="00372B7F" w:rsidRPr="002528EA" w:rsidRDefault="00372B7F" w:rsidP="00E414F6">
            <w:pPr>
              <w:rPr>
                <w:rFonts w:ascii="Times New Roman" w:hAnsi="Times New Roman" w:cs="Times New Roman"/>
              </w:rPr>
            </w:pPr>
            <w:r>
              <w:rPr>
                <w:rFonts w:ascii="Times New Roman" w:hAnsi="Times New Roman" w:cs="Times New Roman"/>
              </w:rPr>
              <w:t xml:space="preserve">Pietūs </w:t>
            </w:r>
          </w:p>
          <w:p w14:paraId="65E5515A" w14:textId="77777777" w:rsidR="00372B7F" w:rsidRPr="002528EA" w:rsidRDefault="00372B7F" w:rsidP="00E414F6">
            <w:pPr>
              <w:jc w:val="center"/>
              <w:rPr>
                <w:rFonts w:ascii="Times New Roman" w:hAnsi="Times New Roman" w:cs="Times New Roman"/>
              </w:rPr>
            </w:pPr>
          </w:p>
        </w:tc>
        <w:tc>
          <w:tcPr>
            <w:tcW w:w="1843" w:type="dxa"/>
            <w:shd w:val="clear" w:color="auto" w:fill="FFFF00"/>
          </w:tcPr>
          <w:p w14:paraId="296ED405" w14:textId="77777777" w:rsidR="00372B7F" w:rsidRDefault="00372B7F" w:rsidP="00E414F6">
            <w:pPr>
              <w:rPr>
                <w:rFonts w:ascii="Times New Roman" w:hAnsi="Times New Roman" w:cs="Times New Roman"/>
              </w:rPr>
            </w:pPr>
          </w:p>
        </w:tc>
      </w:tr>
      <w:tr w:rsidR="00CC26E1" w:rsidRPr="002528EA" w14:paraId="7328B0FA" w14:textId="77777777" w:rsidTr="0014572D">
        <w:trPr>
          <w:trHeight w:val="1724"/>
        </w:trPr>
        <w:tc>
          <w:tcPr>
            <w:tcW w:w="1529" w:type="dxa"/>
          </w:tcPr>
          <w:p w14:paraId="78E23862" w14:textId="77777777" w:rsidR="00CC26E1" w:rsidRPr="002528EA" w:rsidRDefault="00CC26E1" w:rsidP="00CC26E1">
            <w:pPr>
              <w:rPr>
                <w:rFonts w:ascii="Times New Roman" w:hAnsi="Times New Roman" w:cs="Times New Roman"/>
              </w:rPr>
            </w:pPr>
            <w:r>
              <w:rPr>
                <w:rFonts w:ascii="Times New Roman" w:hAnsi="Times New Roman" w:cs="Times New Roman"/>
              </w:rPr>
              <w:t>13.30-1</w:t>
            </w:r>
            <w:r>
              <w:rPr>
                <w:rFonts w:ascii="Times New Roman" w:hAnsi="Times New Roman" w:cs="Times New Roman"/>
                <w:lang w:val="ru-RU"/>
              </w:rPr>
              <w:t>5</w:t>
            </w:r>
            <w:r w:rsidRPr="002528EA">
              <w:rPr>
                <w:rFonts w:ascii="Times New Roman" w:hAnsi="Times New Roman" w:cs="Times New Roman"/>
              </w:rPr>
              <w:t>.00</w:t>
            </w:r>
          </w:p>
        </w:tc>
        <w:tc>
          <w:tcPr>
            <w:tcW w:w="1844" w:type="dxa"/>
          </w:tcPr>
          <w:p w14:paraId="199A01E3" w14:textId="77777777" w:rsidR="00CC26E1" w:rsidRPr="00CA2E86" w:rsidRDefault="00CC26E1" w:rsidP="00CC26E1">
            <w:pPr>
              <w:rPr>
                <w:rFonts w:ascii="Times New Roman" w:hAnsi="Times New Roman" w:cs="Times New Roman"/>
              </w:rPr>
            </w:pPr>
            <w:r>
              <w:rPr>
                <w:rFonts w:ascii="Times New Roman" w:eastAsia="Times New Roman" w:hAnsi="Times New Roman" w:cs="Times New Roman"/>
                <w:color w:val="222222"/>
                <w:lang w:eastAsia="lt-LT"/>
              </w:rPr>
              <w:t>Bendrystę kuriantys pratimai</w:t>
            </w:r>
          </w:p>
        </w:tc>
        <w:tc>
          <w:tcPr>
            <w:tcW w:w="3402" w:type="dxa"/>
          </w:tcPr>
          <w:p w14:paraId="444725B9" w14:textId="09AD732B" w:rsidR="00CC26E1" w:rsidRPr="00CC26E1" w:rsidRDefault="00CC26E1" w:rsidP="00CC26E1">
            <w:pPr>
              <w:rPr>
                <w:rFonts w:ascii="Times New Roman" w:hAnsi="Times New Roman" w:cs="Times New Roman"/>
                <w:bCs/>
              </w:rPr>
            </w:pPr>
            <w:r w:rsidRPr="00CC26E1">
              <w:rPr>
                <w:rFonts w:ascii="Times New Roman" w:hAnsi="Times New Roman" w:cs="Times New Roman"/>
                <w:bCs/>
              </w:rPr>
              <w:t>Vyriški ir moteriški pokalbiai, santykių klausimai</w:t>
            </w:r>
            <w:r>
              <w:rPr>
                <w:rFonts w:ascii="Times New Roman" w:hAnsi="Times New Roman" w:cs="Times New Roman"/>
                <w:bCs/>
              </w:rPr>
              <w:t>. Vadovai atsako į bet kokius klausimus – klausimų skrynelė.</w:t>
            </w:r>
          </w:p>
        </w:tc>
        <w:tc>
          <w:tcPr>
            <w:tcW w:w="2409" w:type="dxa"/>
          </w:tcPr>
          <w:p w14:paraId="787F1640" w14:textId="77777777" w:rsidR="00CC26E1" w:rsidRPr="002528EA" w:rsidRDefault="00CC26E1" w:rsidP="00CC26E1">
            <w:pPr>
              <w:shd w:val="clear" w:color="auto" w:fill="FFFFFF"/>
              <w:rPr>
                <w:rFonts w:ascii="Times New Roman" w:hAnsi="Times New Roman" w:cs="Times New Roman"/>
              </w:rPr>
            </w:pPr>
            <w:r>
              <w:rPr>
                <w:rFonts w:ascii="Times New Roman" w:hAnsi="Times New Roman" w:cs="Times New Roman"/>
              </w:rPr>
              <w:t>Savigynos treniruotė, fizinio pasirengimo aspektai, sporto ir kovos psichologija.</w:t>
            </w:r>
          </w:p>
        </w:tc>
        <w:tc>
          <w:tcPr>
            <w:tcW w:w="1843" w:type="dxa"/>
          </w:tcPr>
          <w:p w14:paraId="3E85929B" w14:textId="6D051F4A" w:rsidR="00CC26E1" w:rsidRPr="002D3514" w:rsidRDefault="00AB11CA" w:rsidP="00CC26E1">
            <w:pPr>
              <w:rPr>
                <w:rFonts w:ascii="Times New Roman" w:hAnsi="Times New Roman" w:cs="Times New Roman"/>
              </w:rPr>
            </w:pPr>
            <w:r w:rsidRPr="00694282">
              <w:rPr>
                <w:rFonts w:ascii="Times New Roman" w:hAnsi="Times New Roman" w:cs="Times New Roman"/>
              </w:rPr>
              <w:t>Svajonių žygis</w:t>
            </w:r>
            <w:r>
              <w:rPr>
                <w:rFonts w:ascii="Times New Roman" w:hAnsi="Times New Roman" w:cs="Times New Roman"/>
              </w:rPr>
              <w:t xml:space="preserve"> su išbandymais ir netikėtais iššūkiais</w:t>
            </w:r>
          </w:p>
        </w:tc>
        <w:tc>
          <w:tcPr>
            <w:tcW w:w="1843" w:type="dxa"/>
          </w:tcPr>
          <w:p w14:paraId="255619CE" w14:textId="30061AE7" w:rsidR="00CC26E1" w:rsidRPr="002D3514" w:rsidRDefault="00AB11CA" w:rsidP="00CC26E1">
            <w:pPr>
              <w:rPr>
                <w:rFonts w:ascii="Times New Roman" w:hAnsi="Times New Roman" w:cs="Times New Roman"/>
              </w:rPr>
            </w:pPr>
            <w:r w:rsidRPr="002D3514">
              <w:rPr>
                <w:rFonts w:ascii="Times New Roman" w:hAnsi="Times New Roman" w:cs="Times New Roman"/>
              </w:rPr>
              <w:t>Atsisveikinimo ritualai – palinkėjimai, laimės ir sėkmės dovanojimai kuriant prisiminimų raištelius/apyrankes.</w:t>
            </w:r>
          </w:p>
        </w:tc>
      </w:tr>
      <w:tr w:rsidR="00CC26E1" w:rsidRPr="002528EA" w14:paraId="572BE75F" w14:textId="77777777" w:rsidTr="006E0C9C">
        <w:tc>
          <w:tcPr>
            <w:tcW w:w="1529" w:type="dxa"/>
            <w:shd w:val="clear" w:color="auto" w:fill="FFFF00"/>
          </w:tcPr>
          <w:p w14:paraId="7B1A490C" w14:textId="3B81A6DD" w:rsidR="00CC26E1" w:rsidRPr="002528EA" w:rsidRDefault="006E0C9C" w:rsidP="00CC26E1">
            <w:pPr>
              <w:rPr>
                <w:rFonts w:ascii="Times New Roman" w:hAnsi="Times New Roman" w:cs="Times New Roman"/>
                <w:highlight w:val="yellow"/>
              </w:rPr>
            </w:pPr>
            <w:r>
              <w:rPr>
                <w:rFonts w:ascii="Times New Roman" w:hAnsi="Times New Roman" w:cs="Times New Roman"/>
                <w:highlight w:val="yellow"/>
              </w:rPr>
              <w:t>15.00</w:t>
            </w:r>
          </w:p>
        </w:tc>
        <w:tc>
          <w:tcPr>
            <w:tcW w:w="9498" w:type="dxa"/>
            <w:gridSpan w:val="4"/>
            <w:shd w:val="clear" w:color="auto" w:fill="FFFF00"/>
          </w:tcPr>
          <w:p w14:paraId="3A7156A8" w14:textId="1487DEF9" w:rsidR="00CC26E1" w:rsidRPr="002528EA" w:rsidRDefault="006E0C9C" w:rsidP="00CC26E1">
            <w:pPr>
              <w:rPr>
                <w:rFonts w:ascii="Times New Roman" w:hAnsi="Times New Roman" w:cs="Times New Roman"/>
                <w:highlight w:val="yellow"/>
              </w:rPr>
            </w:pPr>
            <w:r>
              <w:rPr>
                <w:rFonts w:ascii="Times New Roman" w:hAnsi="Times New Roman" w:cs="Times New Roman"/>
                <w:highlight w:val="yellow"/>
              </w:rPr>
              <w:t>P</w:t>
            </w:r>
            <w:r w:rsidR="00CC26E1">
              <w:rPr>
                <w:rFonts w:ascii="Times New Roman" w:hAnsi="Times New Roman" w:cs="Times New Roman"/>
                <w:highlight w:val="yellow"/>
              </w:rPr>
              <w:t>avakariai</w:t>
            </w:r>
          </w:p>
        </w:tc>
        <w:tc>
          <w:tcPr>
            <w:tcW w:w="1843" w:type="dxa"/>
            <w:shd w:val="clear" w:color="auto" w:fill="FFFF00"/>
          </w:tcPr>
          <w:p w14:paraId="29164A44" w14:textId="77777777" w:rsidR="00CC26E1" w:rsidRDefault="00CC26E1" w:rsidP="00CC26E1">
            <w:pPr>
              <w:rPr>
                <w:rFonts w:ascii="Times New Roman" w:hAnsi="Times New Roman" w:cs="Times New Roman"/>
                <w:highlight w:val="yellow"/>
              </w:rPr>
            </w:pPr>
          </w:p>
        </w:tc>
      </w:tr>
      <w:tr w:rsidR="00CC26E1" w:rsidRPr="00C455FB" w14:paraId="1EACC93D" w14:textId="77777777" w:rsidTr="0014572D">
        <w:trPr>
          <w:trHeight w:val="86"/>
        </w:trPr>
        <w:tc>
          <w:tcPr>
            <w:tcW w:w="1529" w:type="dxa"/>
            <w:shd w:val="clear" w:color="auto" w:fill="auto"/>
          </w:tcPr>
          <w:p w14:paraId="4A580B17" w14:textId="77777777" w:rsidR="00CC26E1" w:rsidRPr="00CC26E1" w:rsidRDefault="00CC26E1" w:rsidP="00CC26E1">
            <w:pPr>
              <w:rPr>
                <w:rFonts w:ascii="Times New Roman" w:hAnsi="Times New Roman" w:cs="Times New Roman"/>
                <w:bCs/>
              </w:rPr>
            </w:pPr>
            <w:r w:rsidRPr="00CC26E1">
              <w:rPr>
                <w:rFonts w:ascii="Times New Roman" w:hAnsi="Times New Roman" w:cs="Times New Roman"/>
                <w:bCs/>
              </w:rPr>
              <w:t>1</w:t>
            </w:r>
            <w:r w:rsidRPr="00CC26E1">
              <w:rPr>
                <w:rFonts w:ascii="Times New Roman" w:hAnsi="Times New Roman" w:cs="Times New Roman"/>
                <w:bCs/>
                <w:lang w:val="ru-RU"/>
              </w:rPr>
              <w:t>5</w:t>
            </w:r>
            <w:r w:rsidRPr="00CC26E1">
              <w:rPr>
                <w:rFonts w:ascii="Times New Roman" w:hAnsi="Times New Roman" w:cs="Times New Roman"/>
                <w:bCs/>
              </w:rPr>
              <w:t>.00 – 17.30</w:t>
            </w:r>
          </w:p>
        </w:tc>
        <w:tc>
          <w:tcPr>
            <w:tcW w:w="1844" w:type="dxa"/>
            <w:shd w:val="clear" w:color="auto" w:fill="auto"/>
          </w:tcPr>
          <w:p w14:paraId="2EAE5A8E" w14:textId="77777777" w:rsidR="00CC26E1" w:rsidRDefault="00CC26E1" w:rsidP="00CC26E1">
            <w:pPr>
              <w:rPr>
                <w:rFonts w:ascii="Times New Roman" w:hAnsi="Times New Roman" w:cs="Times New Roman"/>
              </w:rPr>
            </w:pPr>
            <w:r>
              <w:rPr>
                <w:rFonts w:ascii="Times New Roman" w:hAnsi="Times New Roman" w:cs="Times New Roman"/>
              </w:rPr>
              <w:t>„</w:t>
            </w:r>
            <w:r w:rsidRPr="00CA2E86">
              <w:rPr>
                <w:rFonts w:ascii="Times New Roman" w:hAnsi="Times New Roman" w:cs="Times New Roman"/>
              </w:rPr>
              <w:t>Pasimatymai</w:t>
            </w:r>
            <w:r>
              <w:rPr>
                <w:rFonts w:ascii="Times New Roman" w:hAnsi="Times New Roman" w:cs="Times New Roman"/>
              </w:rPr>
              <w:t>“</w:t>
            </w:r>
            <w:r w:rsidRPr="00CA2E86">
              <w:rPr>
                <w:rFonts w:ascii="Times New Roman" w:hAnsi="Times New Roman" w:cs="Times New Roman"/>
              </w:rPr>
              <w:t xml:space="preserve"> – </w:t>
            </w:r>
            <w:proofErr w:type="spellStart"/>
            <w:r w:rsidRPr="00CA2E86">
              <w:rPr>
                <w:rFonts w:ascii="Times New Roman" w:hAnsi="Times New Roman" w:cs="Times New Roman"/>
              </w:rPr>
              <w:t>patyriminis</w:t>
            </w:r>
            <w:proofErr w:type="spellEnd"/>
            <w:r>
              <w:rPr>
                <w:rFonts w:ascii="Times New Roman" w:hAnsi="Times New Roman" w:cs="Times New Roman"/>
                <w:lang w:val="ru-RU"/>
              </w:rPr>
              <w:t xml:space="preserve"> </w:t>
            </w:r>
            <w:r w:rsidRPr="00CA2E86">
              <w:rPr>
                <w:rFonts w:ascii="Times New Roman" w:hAnsi="Times New Roman" w:cs="Times New Roman"/>
              </w:rPr>
              <w:t>bendravimo įgūdžių už</w:t>
            </w:r>
            <w:bookmarkStart w:id="0" w:name="_GoBack"/>
            <w:bookmarkEnd w:id="0"/>
            <w:r w:rsidRPr="00CA2E86">
              <w:rPr>
                <w:rFonts w:ascii="Times New Roman" w:hAnsi="Times New Roman" w:cs="Times New Roman"/>
              </w:rPr>
              <w:t>siėmimas</w:t>
            </w:r>
          </w:p>
          <w:p w14:paraId="71D4D452" w14:textId="77777777" w:rsidR="00CC26E1" w:rsidRPr="00136748" w:rsidRDefault="00CC26E1" w:rsidP="00CC26E1">
            <w:pPr>
              <w:rPr>
                <w:rFonts w:ascii="Times New Roman" w:hAnsi="Times New Roman" w:cs="Times New Roman"/>
                <w:sz w:val="20"/>
                <w:szCs w:val="20"/>
              </w:rPr>
            </w:pPr>
          </w:p>
        </w:tc>
        <w:tc>
          <w:tcPr>
            <w:tcW w:w="3402" w:type="dxa"/>
            <w:shd w:val="clear" w:color="auto" w:fill="auto"/>
          </w:tcPr>
          <w:p w14:paraId="0CE24CB9" w14:textId="26F6A6BC" w:rsidR="00CC26E1" w:rsidRPr="002A179B" w:rsidRDefault="00F77BC3" w:rsidP="00CC26E1">
            <w:pPr>
              <w:rPr>
                <w:rFonts w:ascii="Times New Roman" w:hAnsi="Times New Roman" w:cs="Times New Roman"/>
                <w:color w:val="FF0000"/>
              </w:rPr>
            </w:pPr>
            <w:r w:rsidRPr="00F77BC3">
              <w:rPr>
                <w:rFonts w:ascii="Times New Roman" w:hAnsi="Times New Roman" w:cs="Times New Roman"/>
                <w:color w:val="000000" w:themeColor="text1"/>
              </w:rPr>
              <w:t>Paskaita apie pyktį, liūdesį ir kitas emocijas. Apie nusivylimą ir bejėgiškumą, beprasmybę. Kaip išgyventi?</w:t>
            </w:r>
          </w:p>
        </w:tc>
        <w:tc>
          <w:tcPr>
            <w:tcW w:w="2409" w:type="dxa"/>
            <w:shd w:val="clear" w:color="auto" w:fill="auto"/>
          </w:tcPr>
          <w:p w14:paraId="60A5FD4B" w14:textId="77777777" w:rsidR="00CC26E1" w:rsidRDefault="00CC26E1" w:rsidP="00CC26E1">
            <w:pPr>
              <w:rPr>
                <w:rFonts w:ascii="Times New Roman" w:hAnsi="Times New Roman" w:cs="Times New Roman"/>
              </w:rPr>
            </w:pPr>
            <w:r w:rsidRPr="002A179B">
              <w:rPr>
                <w:rFonts w:ascii="Times New Roman" w:hAnsi="Times New Roman" w:cs="Times New Roman"/>
                <w:color w:val="000000" w:themeColor="text1"/>
              </w:rPr>
              <w:t>„Laisvas mikrofonas“ – kūrybinis</w:t>
            </w:r>
            <w:r>
              <w:rPr>
                <w:rFonts w:ascii="Times New Roman" w:hAnsi="Times New Roman" w:cs="Times New Roman"/>
                <w:color w:val="000000" w:themeColor="text1"/>
                <w:lang w:val="ru-RU"/>
              </w:rPr>
              <w:t>б</w:t>
            </w:r>
            <w:r w:rsidRPr="00CC26E1">
              <w:rPr>
                <w:rFonts w:ascii="Times New Roman" w:hAnsi="Times New Roman" w:cs="Times New Roman"/>
                <w:color w:val="000000" w:themeColor="text1"/>
                <w:lang w:val="en-US"/>
              </w:rPr>
              <w:t xml:space="preserve"> </w:t>
            </w:r>
            <w:r w:rsidRPr="002A179B">
              <w:rPr>
                <w:rFonts w:ascii="Times New Roman" w:hAnsi="Times New Roman" w:cs="Times New Roman"/>
                <w:color w:val="000000" w:themeColor="text1"/>
              </w:rPr>
              <w:t>improvizacinis vakaras. Pasirodymai, spektakliai, dainos ir kt. Vaikų ir vadovų kūrybinė saviraiška.</w:t>
            </w:r>
          </w:p>
          <w:p w14:paraId="5AF306E7" w14:textId="77777777" w:rsidR="00CC26E1" w:rsidRPr="0014572D" w:rsidRDefault="00CC26E1" w:rsidP="00CC26E1">
            <w:pPr>
              <w:rPr>
                <w:rFonts w:ascii="Times New Roman" w:hAnsi="Times New Roman" w:cs="Times New Roman"/>
                <w:lang w:val="ru-RU"/>
              </w:rPr>
            </w:pPr>
          </w:p>
        </w:tc>
        <w:tc>
          <w:tcPr>
            <w:tcW w:w="1843" w:type="dxa"/>
            <w:shd w:val="clear" w:color="auto" w:fill="auto"/>
          </w:tcPr>
          <w:p w14:paraId="57218032" w14:textId="32ECD5D7" w:rsidR="00CC26E1" w:rsidRPr="00C455FB" w:rsidRDefault="00AB11CA" w:rsidP="00AB11CA">
            <w:pPr>
              <w:rPr>
                <w:rFonts w:ascii="Times New Roman" w:hAnsi="Times New Roman" w:cs="Times New Roman"/>
                <w:b/>
              </w:rPr>
            </w:pPr>
            <w:r w:rsidRPr="00694282">
              <w:rPr>
                <w:rFonts w:ascii="Times New Roman" w:hAnsi="Times New Roman" w:cs="Times New Roman"/>
              </w:rPr>
              <w:t>Svajonių žygis</w:t>
            </w:r>
            <w:r>
              <w:rPr>
                <w:rFonts w:ascii="Times New Roman" w:hAnsi="Times New Roman" w:cs="Times New Roman"/>
              </w:rPr>
              <w:t xml:space="preserve"> su išbandymais ir netikėtais iššūkiais</w:t>
            </w:r>
          </w:p>
        </w:tc>
        <w:tc>
          <w:tcPr>
            <w:tcW w:w="1843" w:type="dxa"/>
          </w:tcPr>
          <w:p w14:paraId="339047BB" w14:textId="77777777" w:rsidR="00AB11CA" w:rsidRDefault="00AB11CA" w:rsidP="00AB11CA">
            <w:pPr>
              <w:rPr>
                <w:rFonts w:ascii="Times New Roman" w:hAnsi="Times New Roman" w:cs="Times New Roman"/>
              </w:rPr>
            </w:pPr>
            <w:r w:rsidRPr="00372B7F">
              <w:rPr>
                <w:rFonts w:ascii="Times New Roman" w:hAnsi="Times New Roman" w:cs="Times New Roman"/>
              </w:rPr>
              <w:t>Išvykimas namo</w:t>
            </w:r>
          </w:p>
          <w:p w14:paraId="3B3FEE7B" w14:textId="77777777" w:rsidR="00CC26E1" w:rsidRDefault="00CC26E1" w:rsidP="00CC26E1">
            <w:pPr>
              <w:jc w:val="center"/>
              <w:rPr>
                <w:rFonts w:ascii="Times New Roman" w:hAnsi="Times New Roman" w:cs="Times New Roman"/>
                <w:b/>
              </w:rPr>
            </w:pPr>
          </w:p>
        </w:tc>
      </w:tr>
      <w:tr w:rsidR="00CC26E1" w:rsidRPr="00C455FB" w14:paraId="53A8C067" w14:textId="77777777" w:rsidTr="0014572D">
        <w:trPr>
          <w:trHeight w:val="309"/>
        </w:trPr>
        <w:tc>
          <w:tcPr>
            <w:tcW w:w="1529" w:type="dxa"/>
            <w:shd w:val="clear" w:color="auto" w:fill="auto"/>
          </w:tcPr>
          <w:p w14:paraId="65B0F9DB" w14:textId="77777777" w:rsidR="00CC26E1" w:rsidRPr="00CC26E1" w:rsidRDefault="00CC26E1" w:rsidP="00CC26E1">
            <w:pPr>
              <w:rPr>
                <w:rFonts w:ascii="Times New Roman" w:hAnsi="Times New Roman" w:cs="Times New Roman"/>
                <w:bCs/>
                <w:lang w:val="en-US"/>
              </w:rPr>
            </w:pPr>
            <w:r>
              <w:rPr>
                <w:rFonts w:ascii="Times New Roman" w:hAnsi="Times New Roman" w:cs="Times New Roman"/>
                <w:bCs/>
                <w:lang w:val="en-US"/>
              </w:rPr>
              <w:t>17:30 – 18:00</w:t>
            </w:r>
          </w:p>
        </w:tc>
        <w:tc>
          <w:tcPr>
            <w:tcW w:w="1844" w:type="dxa"/>
            <w:shd w:val="clear" w:color="auto" w:fill="auto"/>
          </w:tcPr>
          <w:p w14:paraId="516E3873" w14:textId="77777777" w:rsidR="00CC26E1" w:rsidRDefault="00CC26E1" w:rsidP="00CC26E1">
            <w:pPr>
              <w:rPr>
                <w:rFonts w:ascii="Times New Roman" w:hAnsi="Times New Roman" w:cs="Times New Roman"/>
              </w:rPr>
            </w:pPr>
            <w:r>
              <w:rPr>
                <w:rFonts w:ascii="Times New Roman" w:hAnsi="Times New Roman" w:cs="Times New Roman"/>
              </w:rPr>
              <w:t>Refleksija grupėmis, dienos aptarimas</w:t>
            </w:r>
          </w:p>
        </w:tc>
        <w:tc>
          <w:tcPr>
            <w:tcW w:w="3402" w:type="dxa"/>
            <w:shd w:val="clear" w:color="auto" w:fill="auto"/>
          </w:tcPr>
          <w:p w14:paraId="0C787137" w14:textId="77777777" w:rsidR="00CC26E1" w:rsidRPr="002A179B" w:rsidRDefault="00CC26E1" w:rsidP="00CC26E1">
            <w:pPr>
              <w:rPr>
                <w:rFonts w:ascii="Times New Roman" w:hAnsi="Times New Roman" w:cs="Times New Roman"/>
                <w:color w:val="FF0000"/>
              </w:rPr>
            </w:pPr>
            <w:r>
              <w:rPr>
                <w:rFonts w:ascii="Times New Roman" w:hAnsi="Times New Roman" w:cs="Times New Roman"/>
              </w:rPr>
              <w:t>Refleksija grupėmis, dienos aptarimas</w:t>
            </w:r>
          </w:p>
        </w:tc>
        <w:tc>
          <w:tcPr>
            <w:tcW w:w="2409" w:type="dxa"/>
            <w:shd w:val="clear" w:color="auto" w:fill="auto"/>
          </w:tcPr>
          <w:p w14:paraId="039C11DE" w14:textId="77777777" w:rsidR="00CC26E1" w:rsidRPr="002A179B" w:rsidRDefault="00CC26E1" w:rsidP="00CC26E1">
            <w:pPr>
              <w:rPr>
                <w:rFonts w:ascii="Times New Roman" w:hAnsi="Times New Roman" w:cs="Times New Roman"/>
                <w:color w:val="000000" w:themeColor="text1"/>
              </w:rPr>
            </w:pPr>
            <w:r>
              <w:rPr>
                <w:rFonts w:ascii="Times New Roman" w:hAnsi="Times New Roman" w:cs="Times New Roman"/>
              </w:rPr>
              <w:t>Refleksija grupėmis, dienos aptarimas</w:t>
            </w:r>
          </w:p>
        </w:tc>
        <w:tc>
          <w:tcPr>
            <w:tcW w:w="1843" w:type="dxa"/>
            <w:shd w:val="clear" w:color="auto" w:fill="auto"/>
          </w:tcPr>
          <w:p w14:paraId="15661EAF" w14:textId="24A9086B" w:rsidR="00CC26E1" w:rsidRDefault="00AB11CA" w:rsidP="00AB11CA">
            <w:pPr>
              <w:rPr>
                <w:rFonts w:ascii="Times New Roman" w:hAnsi="Times New Roman" w:cs="Times New Roman"/>
                <w:b/>
              </w:rPr>
            </w:pPr>
            <w:r>
              <w:rPr>
                <w:rFonts w:ascii="Times New Roman" w:hAnsi="Times New Roman" w:cs="Times New Roman"/>
              </w:rPr>
              <w:t>Refleksija grupėmis, dienos aptarimas</w:t>
            </w:r>
          </w:p>
        </w:tc>
        <w:tc>
          <w:tcPr>
            <w:tcW w:w="1843" w:type="dxa"/>
          </w:tcPr>
          <w:p w14:paraId="09B3D96C" w14:textId="77777777" w:rsidR="00CC26E1" w:rsidRDefault="00CC26E1" w:rsidP="00CC26E1">
            <w:pPr>
              <w:jc w:val="center"/>
              <w:rPr>
                <w:rFonts w:ascii="Times New Roman" w:hAnsi="Times New Roman" w:cs="Times New Roman"/>
                <w:b/>
              </w:rPr>
            </w:pPr>
          </w:p>
        </w:tc>
      </w:tr>
    </w:tbl>
    <w:p w14:paraId="59184A57" w14:textId="77777777" w:rsidR="002251C0" w:rsidRDefault="002251C0" w:rsidP="002050B5">
      <w:pPr>
        <w:spacing w:after="0" w:line="240" w:lineRule="auto"/>
        <w:rPr>
          <w:b/>
        </w:rPr>
      </w:pPr>
    </w:p>
    <w:p w14:paraId="13E8DC60" w14:textId="77777777" w:rsidR="002251C0" w:rsidRDefault="002251C0" w:rsidP="002050B5">
      <w:pPr>
        <w:spacing w:after="0" w:line="240" w:lineRule="auto"/>
        <w:rPr>
          <w:b/>
        </w:rPr>
      </w:pPr>
    </w:p>
    <w:p w14:paraId="675B1083" w14:textId="77777777" w:rsidR="002251C0" w:rsidRDefault="002251C0" w:rsidP="002050B5">
      <w:pPr>
        <w:spacing w:after="0" w:line="240" w:lineRule="auto"/>
        <w:rPr>
          <w:b/>
        </w:rPr>
      </w:pPr>
    </w:p>
    <w:p w14:paraId="2B954FED" w14:textId="77777777" w:rsidR="002251C0" w:rsidRDefault="002251C0" w:rsidP="002050B5">
      <w:pPr>
        <w:spacing w:after="0" w:line="240" w:lineRule="auto"/>
        <w:rPr>
          <w:b/>
        </w:rPr>
      </w:pPr>
    </w:p>
    <w:p w14:paraId="1A2804E0" w14:textId="77777777" w:rsidR="00642165" w:rsidRDefault="002050B5" w:rsidP="002050B5">
      <w:pPr>
        <w:spacing w:after="0" w:line="240" w:lineRule="auto"/>
        <w:rPr>
          <w:rFonts w:ascii="Times New Roman" w:hAnsi="Times New Roman" w:cs="Times New Roman"/>
          <w:b/>
          <w:sz w:val="24"/>
          <w:szCs w:val="24"/>
        </w:rPr>
      </w:pPr>
      <w:r w:rsidRPr="002251C0">
        <w:rPr>
          <w:rFonts w:ascii="Times New Roman" w:hAnsi="Times New Roman" w:cs="Times New Roman"/>
          <w:b/>
          <w:sz w:val="24"/>
          <w:szCs w:val="24"/>
        </w:rPr>
        <w:t>Lektoriai:</w:t>
      </w:r>
    </w:p>
    <w:p w14:paraId="0C4FCDAF" w14:textId="77777777" w:rsidR="002251C0" w:rsidRPr="002251C0" w:rsidRDefault="002251C0" w:rsidP="002050B5">
      <w:pPr>
        <w:spacing w:after="0" w:line="240" w:lineRule="auto"/>
        <w:rPr>
          <w:rFonts w:ascii="Times New Roman" w:hAnsi="Times New Roman" w:cs="Times New Roman"/>
          <w:b/>
          <w:sz w:val="24"/>
          <w:szCs w:val="24"/>
        </w:rPr>
      </w:pPr>
    </w:p>
    <w:p w14:paraId="6C9270EA" w14:textId="7B29CE05" w:rsidR="002050B5" w:rsidRPr="002251C0" w:rsidRDefault="002050B5" w:rsidP="007E0F3C">
      <w:pPr>
        <w:pStyle w:val="Sraopastraipa"/>
        <w:numPr>
          <w:ilvl w:val="0"/>
          <w:numId w:val="4"/>
        </w:numPr>
        <w:spacing w:after="0" w:line="240" w:lineRule="auto"/>
        <w:jc w:val="both"/>
        <w:rPr>
          <w:rFonts w:ascii="Times New Roman" w:hAnsi="Times New Roman" w:cs="Times New Roman"/>
          <w:sz w:val="24"/>
          <w:szCs w:val="24"/>
          <w:lang w:eastAsia="lt-LT"/>
        </w:rPr>
      </w:pPr>
      <w:r w:rsidRPr="002251C0">
        <w:rPr>
          <w:rFonts w:ascii="Times New Roman" w:hAnsi="Times New Roman" w:cs="Times New Roman"/>
          <w:b/>
          <w:sz w:val="24"/>
          <w:szCs w:val="24"/>
          <w:lang w:eastAsia="lt-LT"/>
        </w:rPr>
        <w:t xml:space="preserve">Vaidas </w:t>
      </w:r>
      <w:proofErr w:type="spellStart"/>
      <w:r w:rsidRPr="002251C0">
        <w:rPr>
          <w:rFonts w:ascii="Times New Roman" w:hAnsi="Times New Roman" w:cs="Times New Roman"/>
          <w:b/>
          <w:sz w:val="24"/>
          <w:szCs w:val="24"/>
          <w:lang w:eastAsia="lt-LT"/>
        </w:rPr>
        <w:t>Arvasevičius</w:t>
      </w:r>
      <w:proofErr w:type="spellEnd"/>
      <w:r w:rsidRPr="002251C0">
        <w:rPr>
          <w:rFonts w:ascii="Times New Roman" w:hAnsi="Times New Roman" w:cs="Times New Roman"/>
          <w:sz w:val="24"/>
          <w:szCs w:val="24"/>
          <w:lang w:eastAsia="lt-LT"/>
        </w:rPr>
        <w:t xml:space="preserve">, </w:t>
      </w:r>
      <w:r w:rsidR="002251C0" w:rsidRPr="002251C0">
        <w:rPr>
          <w:rFonts w:ascii="Times New Roman" w:hAnsi="Times New Roman" w:cs="Times New Roman"/>
          <w:sz w:val="24"/>
          <w:szCs w:val="24"/>
          <w:lang w:eastAsia="lt-LT"/>
        </w:rPr>
        <w:t xml:space="preserve">Stovyklos vadovas, </w:t>
      </w:r>
      <w:r w:rsidRPr="002251C0">
        <w:rPr>
          <w:rFonts w:ascii="Times New Roman" w:hAnsi="Times New Roman" w:cs="Times New Roman"/>
          <w:sz w:val="24"/>
          <w:szCs w:val="24"/>
          <w:lang w:eastAsia="lt-LT"/>
        </w:rPr>
        <w:t xml:space="preserve">lektorius konsultantas, mokymo programų </w:t>
      </w:r>
      <w:r w:rsidRPr="002251C0">
        <w:rPr>
          <w:rFonts w:ascii="Times New Roman" w:hAnsi="Times New Roman" w:cs="Times New Roman"/>
          <w:sz w:val="24"/>
          <w:szCs w:val="24"/>
        </w:rPr>
        <w:t xml:space="preserve">šeimos, poros, tėvų ir vaikų santykių, auklėjimo, pozityviosios tėvystės temomis autorius, </w:t>
      </w:r>
      <w:r w:rsidRPr="002251C0">
        <w:rPr>
          <w:rFonts w:ascii="Times New Roman" w:hAnsi="Times New Roman" w:cs="Times New Roman"/>
          <w:sz w:val="24"/>
          <w:szCs w:val="24"/>
          <w:lang w:eastAsia="lt-LT"/>
        </w:rPr>
        <w:t>turintis ilgametę mokymų patirtį, baigęs mokymus psichologinio konsultavimo ir psichologinės terapijos srityje,</w:t>
      </w:r>
      <w:r w:rsidRPr="002251C0">
        <w:rPr>
          <w:rFonts w:ascii="Times New Roman" w:hAnsi="Times New Roman" w:cs="Times New Roman"/>
          <w:sz w:val="24"/>
          <w:szCs w:val="24"/>
        </w:rPr>
        <w:t xml:space="preserve"> </w:t>
      </w:r>
      <w:r w:rsidR="00CC26E1">
        <w:rPr>
          <w:rFonts w:ascii="Times New Roman" w:hAnsi="Times New Roman" w:cs="Times New Roman"/>
          <w:sz w:val="24"/>
          <w:szCs w:val="24"/>
        </w:rPr>
        <w:t xml:space="preserve">Kognityvinės ir elgesio terapijos praktikas, </w:t>
      </w:r>
      <w:r w:rsidR="007E0F3C">
        <w:rPr>
          <w:rFonts w:ascii="Times New Roman" w:hAnsi="Times New Roman" w:cs="Times New Roman"/>
          <w:sz w:val="24"/>
          <w:szCs w:val="24"/>
        </w:rPr>
        <w:t>l</w:t>
      </w:r>
      <w:r w:rsidRPr="002251C0">
        <w:rPr>
          <w:rFonts w:ascii="Times New Roman" w:hAnsi="Times New Roman" w:cs="Times New Roman"/>
          <w:sz w:val="24"/>
          <w:szCs w:val="24"/>
        </w:rPr>
        <w:t>icencijuotas kovos menų treneris;</w:t>
      </w:r>
    </w:p>
    <w:p w14:paraId="49029FA4" w14:textId="77777777" w:rsidR="002050B5" w:rsidRPr="002251C0" w:rsidRDefault="00BA578C" w:rsidP="007E0F3C">
      <w:pPr>
        <w:pStyle w:val="Sraopastraipa"/>
        <w:numPr>
          <w:ilvl w:val="0"/>
          <w:numId w:val="4"/>
        </w:numPr>
        <w:spacing w:after="0" w:line="240" w:lineRule="auto"/>
        <w:jc w:val="both"/>
        <w:rPr>
          <w:rFonts w:ascii="Times New Roman" w:hAnsi="Times New Roman" w:cs="Times New Roman"/>
          <w:b/>
          <w:sz w:val="24"/>
          <w:szCs w:val="24"/>
        </w:rPr>
      </w:pPr>
      <w:r w:rsidRPr="007E0F3C">
        <w:rPr>
          <w:rFonts w:ascii="Times New Roman" w:hAnsi="Times New Roman" w:cs="Times New Roman"/>
          <w:b/>
          <w:sz w:val="24"/>
          <w:szCs w:val="24"/>
        </w:rPr>
        <w:t>Deividas Bubnelis,</w:t>
      </w:r>
      <w:r w:rsidRPr="002251C0">
        <w:rPr>
          <w:rFonts w:ascii="Times New Roman" w:hAnsi="Times New Roman" w:cs="Times New Roman"/>
          <w:sz w:val="24"/>
          <w:szCs w:val="24"/>
        </w:rPr>
        <w:t xml:space="preserve">  kūno kultūros ir sporto treneris, irkluotojas, sveikatingumo lektorius, patirtinių </w:t>
      </w:r>
      <w:proofErr w:type="spellStart"/>
      <w:r w:rsidRPr="002251C0">
        <w:rPr>
          <w:rFonts w:ascii="Times New Roman" w:hAnsi="Times New Roman" w:cs="Times New Roman"/>
          <w:sz w:val="24"/>
          <w:szCs w:val="24"/>
        </w:rPr>
        <w:t>Whatansu</w:t>
      </w:r>
      <w:proofErr w:type="spellEnd"/>
      <w:r w:rsidRPr="002251C0">
        <w:rPr>
          <w:rFonts w:ascii="Times New Roman" w:hAnsi="Times New Roman" w:cs="Times New Roman"/>
          <w:sz w:val="24"/>
          <w:szCs w:val="24"/>
        </w:rPr>
        <w:t xml:space="preserve"> stovyklų ir žygių vadovas;</w:t>
      </w:r>
    </w:p>
    <w:p w14:paraId="04B3404E" w14:textId="77777777" w:rsidR="00A5421A" w:rsidRPr="002E4778" w:rsidRDefault="002251C0" w:rsidP="002E4778">
      <w:pPr>
        <w:pStyle w:val="Sraopastraipa"/>
        <w:numPr>
          <w:ilvl w:val="0"/>
          <w:numId w:val="4"/>
        </w:numPr>
        <w:spacing w:after="0" w:line="240" w:lineRule="auto"/>
        <w:jc w:val="both"/>
        <w:rPr>
          <w:rFonts w:ascii="Times New Roman" w:hAnsi="Times New Roman" w:cs="Times New Roman"/>
          <w:sz w:val="24"/>
          <w:szCs w:val="24"/>
        </w:rPr>
      </w:pPr>
      <w:r w:rsidRPr="00A5421A">
        <w:rPr>
          <w:rFonts w:ascii="Times New Roman" w:hAnsi="Times New Roman" w:cs="Times New Roman"/>
          <w:b/>
          <w:sz w:val="24"/>
          <w:szCs w:val="24"/>
        </w:rPr>
        <w:t xml:space="preserve">Jurga </w:t>
      </w:r>
      <w:proofErr w:type="spellStart"/>
      <w:r w:rsidRPr="00A5421A">
        <w:rPr>
          <w:rFonts w:ascii="Times New Roman" w:hAnsi="Times New Roman" w:cs="Times New Roman"/>
          <w:b/>
          <w:sz w:val="24"/>
          <w:szCs w:val="24"/>
        </w:rPr>
        <w:t>Vidugirienė</w:t>
      </w:r>
      <w:proofErr w:type="spellEnd"/>
      <w:r w:rsidRPr="00A5421A">
        <w:rPr>
          <w:rFonts w:ascii="Times New Roman" w:hAnsi="Times New Roman" w:cs="Times New Roman"/>
          <w:b/>
          <w:sz w:val="24"/>
          <w:szCs w:val="24"/>
        </w:rPr>
        <w:t xml:space="preserve">, </w:t>
      </w:r>
      <w:proofErr w:type="spellStart"/>
      <w:r w:rsidR="002E4778" w:rsidRPr="002E4778">
        <w:rPr>
          <w:rFonts w:ascii="Times New Roman" w:hAnsi="Times New Roman" w:cs="Times New Roman"/>
          <w:sz w:val="24"/>
          <w:szCs w:val="24"/>
        </w:rPr>
        <w:t>VšĮ</w:t>
      </w:r>
      <w:proofErr w:type="spellEnd"/>
      <w:r w:rsidR="002E4778" w:rsidRPr="002E4778">
        <w:rPr>
          <w:rFonts w:ascii="Times New Roman" w:hAnsi="Times New Roman" w:cs="Times New Roman"/>
          <w:sz w:val="24"/>
          <w:szCs w:val="24"/>
        </w:rPr>
        <w:t xml:space="preserve"> „Bundam” </w:t>
      </w:r>
      <w:proofErr w:type="spellStart"/>
      <w:r w:rsidR="002E4778" w:rsidRPr="002E4778">
        <w:rPr>
          <w:rFonts w:ascii="Times New Roman" w:hAnsi="Times New Roman" w:cs="Times New Roman"/>
          <w:sz w:val="24"/>
          <w:szCs w:val="24"/>
        </w:rPr>
        <w:t>Whatansu</w:t>
      </w:r>
      <w:proofErr w:type="spellEnd"/>
      <w:r w:rsidR="002E4778" w:rsidRPr="002E4778">
        <w:rPr>
          <w:rFonts w:ascii="Times New Roman" w:hAnsi="Times New Roman" w:cs="Times New Roman"/>
          <w:sz w:val="24"/>
          <w:szCs w:val="24"/>
        </w:rPr>
        <w:t xml:space="preserve"> komandos vadovė,  darbo su itin aukšto intelekto vaikais ekspertė, turinti ilgametę patirtį organizuojant bei įgyvendinant išskirtines ugdomąsias stovyklas vaikams ir jaunimui su holistine, edukacine, socialinius ir emocinius įgūdžius lavinančia programa, rengiant įvairias metodikas, diegiant inovacijas neformaliojo ugdymo srityje. </w:t>
      </w:r>
    </w:p>
    <w:p w14:paraId="6BB6AF20" w14:textId="77777777" w:rsidR="002251C0" w:rsidRPr="00A5421A" w:rsidRDefault="002251C0" w:rsidP="007E0F3C">
      <w:pPr>
        <w:pStyle w:val="Sraopastraipa"/>
        <w:numPr>
          <w:ilvl w:val="0"/>
          <w:numId w:val="4"/>
        </w:numPr>
        <w:spacing w:after="0" w:line="240" w:lineRule="auto"/>
        <w:jc w:val="both"/>
        <w:rPr>
          <w:rFonts w:ascii="Times New Roman" w:hAnsi="Times New Roman" w:cs="Times New Roman"/>
          <w:b/>
          <w:sz w:val="24"/>
          <w:szCs w:val="24"/>
        </w:rPr>
      </w:pPr>
      <w:r w:rsidRPr="00A5421A">
        <w:rPr>
          <w:rFonts w:ascii="Times New Roman" w:hAnsi="Times New Roman" w:cs="Times New Roman"/>
          <w:b/>
          <w:sz w:val="24"/>
          <w:szCs w:val="24"/>
        </w:rPr>
        <w:t xml:space="preserve">Rūta </w:t>
      </w:r>
      <w:proofErr w:type="spellStart"/>
      <w:r w:rsidRPr="00A5421A">
        <w:rPr>
          <w:rFonts w:ascii="Times New Roman" w:hAnsi="Times New Roman" w:cs="Times New Roman"/>
          <w:b/>
          <w:sz w:val="24"/>
          <w:szCs w:val="24"/>
        </w:rPr>
        <w:t>Vaitiekutė</w:t>
      </w:r>
      <w:proofErr w:type="spellEnd"/>
      <w:r w:rsidRPr="00A5421A">
        <w:rPr>
          <w:rFonts w:ascii="Times New Roman" w:hAnsi="Times New Roman" w:cs="Times New Roman"/>
          <w:b/>
          <w:sz w:val="24"/>
          <w:szCs w:val="24"/>
        </w:rPr>
        <w:t xml:space="preserve">, </w:t>
      </w:r>
      <w:r w:rsidR="008F6110" w:rsidRPr="008F6110">
        <w:rPr>
          <w:rFonts w:ascii="Times New Roman" w:hAnsi="Times New Roman" w:cs="Times New Roman"/>
          <w:sz w:val="24"/>
          <w:szCs w:val="24"/>
        </w:rPr>
        <w:t>n</w:t>
      </w:r>
      <w:r w:rsidRPr="008F6110">
        <w:rPr>
          <w:rFonts w:ascii="Times New Roman" w:hAnsi="Times New Roman" w:cs="Times New Roman"/>
          <w:sz w:val="24"/>
          <w:szCs w:val="24"/>
        </w:rPr>
        <w:t>ef</w:t>
      </w:r>
      <w:r w:rsidRPr="00A5421A">
        <w:rPr>
          <w:rFonts w:ascii="Times New Roman" w:hAnsi="Times New Roman" w:cs="Times New Roman"/>
          <w:sz w:val="24"/>
          <w:szCs w:val="24"/>
        </w:rPr>
        <w:t xml:space="preserve">ormaliojo ugdymo specialistė, jaunimo programų vadovė, </w:t>
      </w:r>
      <w:proofErr w:type="spellStart"/>
      <w:r w:rsidRPr="00A5421A">
        <w:rPr>
          <w:rFonts w:ascii="Times New Roman" w:hAnsi="Times New Roman" w:cs="Times New Roman"/>
          <w:sz w:val="24"/>
          <w:szCs w:val="24"/>
        </w:rPr>
        <w:t>Whatansu</w:t>
      </w:r>
      <w:proofErr w:type="spellEnd"/>
      <w:r w:rsidRPr="00A5421A">
        <w:rPr>
          <w:rFonts w:ascii="Times New Roman" w:hAnsi="Times New Roman" w:cs="Times New Roman"/>
          <w:sz w:val="24"/>
          <w:szCs w:val="24"/>
        </w:rPr>
        <w:t xml:space="preserve"> patirtinių mokymų ir jaunimo stovyklų vadovė, akredituota tarptautinės programos </w:t>
      </w:r>
      <w:r w:rsidR="007E0F3C" w:rsidRPr="00A5421A">
        <w:rPr>
          <w:rFonts w:ascii="Times New Roman" w:hAnsi="Times New Roman" w:cs="Times New Roman"/>
          <w:sz w:val="24"/>
          <w:szCs w:val="24"/>
        </w:rPr>
        <w:t>„</w:t>
      </w:r>
      <w:proofErr w:type="spellStart"/>
      <w:r w:rsidRPr="00A5421A">
        <w:rPr>
          <w:rFonts w:ascii="Times New Roman" w:hAnsi="Times New Roman" w:cs="Times New Roman"/>
          <w:sz w:val="24"/>
          <w:szCs w:val="24"/>
        </w:rPr>
        <w:t>Forest</w:t>
      </w:r>
      <w:proofErr w:type="spellEnd"/>
      <w:r w:rsidRPr="00A5421A">
        <w:rPr>
          <w:rFonts w:ascii="Times New Roman" w:hAnsi="Times New Roman" w:cs="Times New Roman"/>
          <w:sz w:val="24"/>
          <w:szCs w:val="24"/>
        </w:rPr>
        <w:t xml:space="preserve"> </w:t>
      </w:r>
      <w:proofErr w:type="spellStart"/>
      <w:r w:rsidRPr="00A5421A">
        <w:rPr>
          <w:rFonts w:ascii="Times New Roman" w:hAnsi="Times New Roman" w:cs="Times New Roman"/>
          <w:sz w:val="24"/>
          <w:szCs w:val="24"/>
        </w:rPr>
        <w:t>School</w:t>
      </w:r>
      <w:proofErr w:type="spellEnd"/>
      <w:r w:rsidR="007E0F3C" w:rsidRPr="00A5421A">
        <w:rPr>
          <w:rFonts w:ascii="Times New Roman" w:hAnsi="Times New Roman" w:cs="Times New Roman"/>
          <w:sz w:val="24"/>
          <w:szCs w:val="24"/>
        </w:rPr>
        <w:t>“</w:t>
      </w:r>
      <w:r w:rsidRPr="00A5421A">
        <w:rPr>
          <w:rFonts w:ascii="Times New Roman" w:hAnsi="Times New Roman" w:cs="Times New Roman"/>
          <w:sz w:val="24"/>
          <w:szCs w:val="24"/>
        </w:rPr>
        <w:t xml:space="preserve"> trečio lygio trenerė/praktikė.</w:t>
      </w:r>
    </w:p>
    <w:sectPr w:rsidR="002251C0" w:rsidRPr="00A5421A" w:rsidSect="002A179B">
      <w:pgSz w:w="16838" w:h="11906" w:orient="landscape"/>
      <w:pgMar w:top="426" w:right="568" w:bottom="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50A"/>
    <w:multiLevelType w:val="hybridMultilevel"/>
    <w:tmpl w:val="6ED2C5CE"/>
    <w:lvl w:ilvl="0" w:tplc="65B08A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BFC0F2A"/>
    <w:multiLevelType w:val="hybridMultilevel"/>
    <w:tmpl w:val="0D12C422"/>
    <w:lvl w:ilvl="0" w:tplc="10A034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9C27B25"/>
    <w:multiLevelType w:val="hybridMultilevel"/>
    <w:tmpl w:val="36AE051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735B4B26"/>
    <w:multiLevelType w:val="hybridMultilevel"/>
    <w:tmpl w:val="3738A900"/>
    <w:lvl w:ilvl="0" w:tplc="BBE02192">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F"/>
    <w:rsid w:val="00001879"/>
    <w:rsid w:val="000064A8"/>
    <w:rsid w:val="00011FC9"/>
    <w:rsid w:val="00027A32"/>
    <w:rsid w:val="00044E7F"/>
    <w:rsid w:val="00051349"/>
    <w:rsid w:val="0005538A"/>
    <w:rsid w:val="000C293B"/>
    <w:rsid w:val="000C3952"/>
    <w:rsid w:val="000D311A"/>
    <w:rsid w:val="00123C34"/>
    <w:rsid w:val="00136748"/>
    <w:rsid w:val="0014203C"/>
    <w:rsid w:val="0014572D"/>
    <w:rsid w:val="00155355"/>
    <w:rsid w:val="001E3D33"/>
    <w:rsid w:val="002050B5"/>
    <w:rsid w:val="00224FEF"/>
    <w:rsid w:val="002251C0"/>
    <w:rsid w:val="00234C47"/>
    <w:rsid w:val="002528EA"/>
    <w:rsid w:val="00260501"/>
    <w:rsid w:val="00266C18"/>
    <w:rsid w:val="0027239D"/>
    <w:rsid w:val="002A179B"/>
    <w:rsid w:val="002D3514"/>
    <w:rsid w:val="002E4778"/>
    <w:rsid w:val="00325ED1"/>
    <w:rsid w:val="00372B7F"/>
    <w:rsid w:val="0037786F"/>
    <w:rsid w:val="003926A9"/>
    <w:rsid w:val="003A7C8A"/>
    <w:rsid w:val="003A7E10"/>
    <w:rsid w:val="00432AE3"/>
    <w:rsid w:val="00450518"/>
    <w:rsid w:val="00481084"/>
    <w:rsid w:val="0052272B"/>
    <w:rsid w:val="005306BC"/>
    <w:rsid w:val="005B2A12"/>
    <w:rsid w:val="00642165"/>
    <w:rsid w:val="00694282"/>
    <w:rsid w:val="006B5E94"/>
    <w:rsid w:val="006E0C9C"/>
    <w:rsid w:val="0073528B"/>
    <w:rsid w:val="00747911"/>
    <w:rsid w:val="007A38D5"/>
    <w:rsid w:val="007B6415"/>
    <w:rsid w:val="007E0F3C"/>
    <w:rsid w:val="00803C5C"/>
    <w:rsid w:val="00831976"/>
    <w:rsid w:val="008B2762"/>
    <w:rsid w:val="008F6110"/>
    <w:rsid w:val="009A0100"/>
    <w:rsid w:val="009F17F3"/>
    <w:rsid w:val="009F1FD0"/>
    <w:rsid w:val="00A07070"/>
    <w:rsid w:val="00A07306"/>
    <w:rsid w:val="00A3660A"/>
    <w:rsid w:val="00A5421A"/>
    <w:rsid w:val="00A57751"/>
    <w:rsid w:val="00A71C93"/>
    <w:rsid w:val="00A876F8"/>
    <w:rsid w:val="00AB11CA"/>
    <w:rsid w:val="00AB7C29"/>
    <w:rsid w:val="00B56FC0"/>
    <w:rsid w:val="00B64122"/>
    <w:rsid w:val="00BA578C"/>
    <w:rsid w:val="00BD43CA"/>
    <w:rsid w:val="00C1210A"/>
    <w:rsid w:val="00C27CB5"/>
    <w:rsid w:val="00C455FB"/>
    <w:rsid w:val="00C4658A"/>
    <w:rsid w:val="00C95145"/>
    <w:rsid w:val="00CA2E86"/>
    <w:rsid w:val="00CC1B2E"/>
    <w:rsid w:val="00CC26E1"/>
    <w:rsid w:val="00D248F8"/>
    <w:rsid w:val="00D8587C"/>
    <w:rsid w:val="00DB620B"/>
    <w:rsid w:val="00DD48EA"/>
    <w:rsid w:val="00E04AB4"/>
    <w:rsid w:val="00E267F6"/>
    <w:rsid w:val="00E36AF8"/>
    <w:rsid w:val="00E6055F"/>
    <w:rsid w:val="00E704A2"/>
    <w:rsid w:val="00E901A0"/>
    <w:rsid w:val="00EA05FE"/>
    <w:rsid w:val="00F022B2"/>
    <w:rsid w:val="00F20432"/>
    <w:rsid w:val="00F25E90"/>
    <w:rsid w:val="00F43D55"/>
    <w:rsid w:val="00F63DC1"/>
    <w:rsid w:val="00F77BC3"/>
    <w:rsid w:val="00FF1755"/>
    <w:rsid w:val="00FF1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E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4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42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E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4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4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013">
      <w:bodyDiv w:val="1"/>
      <w:marLeft w:val="0"/>
      <w:marRight w:val="0"/>
      <w:marTop w:val="0"/>
      <w:marBottom w:val="0"/>
      <w:divBdr>
        <w:top w:val="none" w:sz="0" w:space="0" w:color="auto"/>
        <w:left w:val="none" w:sz="0" w:space="0" w:color="auto"/>
        <w:bottom w:val="none" w:sz="0" w:space="0" w:color="auto"/>
        <w:right w:val="none" w:sz="0" w:space="0" w:color="auto"/>
      </w:divBdr>
    </w:div>
    <w:div w:id="1335837435">
      <w:bodyDiv w:val="1"/>
      <w:marLeft w:val="0"/>
      <w:marRight w:val="0"/>
      <w:marTop w:val="0"/>
      <w:marBottom w:val="0"/>
      <w:divBdr>
        <w:top w:val="none" w:sz="0" w:space="0" w:color="auto"/>
        <w:left w:val="none" w:sz="0" w:space="0" w:color="auto"/>
        <w:bottom w:val="none" w:sz="0" w:space="0" w:color="auto"/>
        <w:right w:val="none" w:sz="0" w:space="0" w:color="auto"/>
      </w:divBdr>
    </w:div>
    <w:div w:id="1467353095">
      <w:bodyDiv w:val="1"/>
      <w:marLeft w:val="0"/>
      <w:marRight w:val="0"/>
      <w:marTop w:val="0"/>
      <w:marBottom w:val="0"/>
      <w:divBdr>
        <w:top w:val="none" w:sz="0" w:space="0" w:color="auto"/>
        <w:left w:val="none" w:sz="0" w:space="0" w:color="auto"/>
        <w:bottom w:val="none" w:sz="0" w:space="0" w:color="auto"/>
        <w:right w:val="none" w:sz="0" w:space="0" w:color="auto"/>
      </w:divBdr>
      <w:divsChild>
        <w:div w:id="2039164457">
          <w:marLeft w:val="0"/>
          <w:marRight w:val="0"/>
          <w:marTop w:val="0"/>
          <w:marBottom w:val="0"/>
          <w:divBdr>
            <w:top w:val="none" w:sz="0" w:space="0" w:color="auto"/>
            <w:left w:val="none" w:sz="0" w:space="0" w:color="auto"/>
            <w:bottom w:val="none" w:sz="0" w:space="0" w:color="auto"/>
            <w:right w:val="none" w:sz="0" w:space="0" w:color="auto"/>
          </w:divBdr>
          <w:divsChild>
            <w:div w:id="1186332732">
              <w:marLeft w:val="0"/>
              <w:marRight w:val="0"/>
              <w:marTop w:val="0"/>
              <w:marBottom w:val="0"/>
              <w:divBdr>
                <w:top w:val="none" w:sz="0" w:space="0" w:color="auto"/>
                <w:left w:val="none" w:sz="0" w:space="0" w:color="auto"/>
                <w:bottom w:val="none" w:sz="0" w:space="0" w:color="auto"/>
                <w:right w:val="none" w:sz="0" w:space="0" w:color="auto"/>
              </w:divBdr>
            </w:div>
          </w:divsChild>
        </w:div>
        <w:div w:id="973104045">
          <w:marLeft w:val="0"/>
          <w:marRight w:val="0"/>
          <w:marTop w:val="0"/>
          <w:marBottom w:val="0"/>
          <w:divBdr>
            <w:top w:val="none" w:sz="0" w:space="0" w:color="auto"/>
            <w:left w:val="none" w:sz="0" w:space="0" w:color="auto"/>
            <w:bottom w:val="none" w:sz="0" w:space="0" w:color="auto"/>
            <w:right w:val="none" w:sz="0" w:space="0" w:color="auto"/>
          </w:divBdr>
          <w:divsChild>
            <w:div w:id="1771125932">
              <w:marLeft w:val="0"/>
              <w:marRight w:val="0"/>
              <w:marTop w:val="0"/>
              <w:marBottom w:val="0"/>
              <w:divBdr>
                <w:top w:val="none" w:sz="0" w:space="0" w:color="auto"/>
                <w:left w:val="none" w:sz="0" w:space="0" w:color="auto"/>
                <w:bottom w:val="none" w:sz="0" w:space="0" w:color="auto"/>
                <w:right w:val="none" w:sz="0" w:space="0" w:color="auto"/>
              </w:divBdr>
            </w:div>
          </w:divsChild>
        </w:div>
        <w:div w:id="975110925">
          <w:marLeft w:val="0"/>
          <w:marRight w:val="0"/>
          <w:marTop w:val="0"/>
          <w:marBottom w:val="0"/>
          <w:divBdr>
            <w:top w:val="none" w:sz="0" w:space="0" w:color="auto"/>
            <w:left w:val="none" w:sz="0" w:space="0" w:color="auto"/>
            <w:bottom w:val="none" w:sz="0" w:space="0" w:color="auto"/>
            <w:right w:val="none" w:sz="0" w:space="0" w:color="auto"/>
          </w:divBdr>
          <w:divsChild>
            <w:div w:id="145124404">
              <w:marLeft w:val="0"/>
              <w:marRight w:val="0"/>
              <w:marTop w:val="0"/>
              <w:marBottom w:val="0"/>
              <w:divBdr>
                <w:top w:val="none" w:sz="0" w:space="0" w:color="auto"/>
                <w:left w:val="none" w:sz="0" w:space="0" w:color="auto"/>
                <w:bottom w:val="none" w:sz="0" w:space="0" w:color="auto"/>
                <w:right w:val="none" w:sz="0" w:space="0" w:color="auto"/>
              </w:divBdr>
            </w:div>
          </w:divsChild>
        </w:div>
        <w:div w:id="462115597">
          <w:marLeft w:val="0"/>
          <w:marRight w:val="0"/>
          <w:marTop w:val="0"/>
          <w:marBottom w:val="0"/>
          <w:divBdr>
            <w:top w:val="none" w:sz="0" w:space="0" w:color="auto"/>
            <w:left w:val="none" w:sz="0" w:space="0" w:color="auto"/>
            <w:bottom w:val="none" w:sz="0" w:space="0" w:color="auto"/>
            <w:right w:val="none" w:sz="0" w:space="0" w:color="auto"/>
          </w:divBdr>
        </w:div>
        <w:div w:id="799569654">
          <w:marLeft w:val="0"/>
          <w:marRight w:val="0"/>
          <w:marTop w:val="0"/>
          <w:marBottom w:val="0"/>
          <w:divBdr>
            <w:top w:val="none" w:sz="0" w:space="0" w:color="auto"/>
            <w:left w:val="none" w:sz="0" w:space="0" w:color="auto"/>
            <w:bottom w:val="none" w:sz="0" w:space="0" w:color="auto"/>
            <w:right w:val="none" w:sz="0" w:space="0" w:color="auto"/>
          </w:divBdr>
          <w:divsChild>
            <w:div w:id="1266502749">
              <w:marLeft w:val="0"/>
              <w:marRight w:val="0"/>
              <w:marTop w:val="0"/>
              <w:marBottom w:val="0"/>
              <w:divBdr>
                <w:top w:val="none" w:sz="0" w:space="0" w:color="auto"/>
                <w:left w:val="none" w:sz="0" w:space="0" w:color="auto"/>
                <w:bottom w:val="none" w:sz="0" w:space="0" w:color="auto"/>
                <w:right w:val="none" w:sz="0" w:space="0" w:color="auto"/>
              </w:divBdr>
            </w:div>
          </w:divsChild>
        </w:div>
        <w:div w:id="1810900142">
          <w:marLeft w:val="0"/>
          <w:marRight w:val="0"/>
          <w:marTop w:val="0"/>
          <w:marBottom w:val="0"/>
          <w:divBdr>
            <w:top w:val="none" w:sz="0" w:space="0" w:color="auto"/>
            <w:left w:val="none" w:sz="0" w:space="0" w:color="auto"/>
            <w:bottom w:val="none" w:sz="0" w:space="0" w:color="auto"/>
            <w:right w:val="none" w:sz="0" w:space="0" w:color="auto"/>
          </w:divBdr>
        </w:div>
        <w:div w:id="1912228748">
          <w:marLeft w:val="0"/>
          <w:marRight w:val="0"/>
          <w:marTop w:val="0"/>
          <w:marBottom w:val="0"/>
          <w:divBdr>
            <w:top w:val="none" w:sz="0" w:space="0" w:color="auto"/>
            <w:left w:val="none" w:sz="0" w:space="0" w:color="auto"/>
            <w:bottom w:val="none" w:sz="0" w:space="0" w:color="auto"/>
            <w:right w:val="none" w:sz="0" w:space="0" w:color="auto"/>
          </w:divBdr>
          <w:divsChild>
            <w:div w:id="11377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3445">
      <w:bodyDiv w:val="1"/>
      <w:marLeft w:val="0"/>
      <w:marRight w:val="0"/>
      <w:marTop w:val="0"/>
      <w:marBottom w:val="0"/>
      <w:divBdr>
        <w:top w:val="none" w:sz="0" w:space="0" w:color="auto"/>
        <w:left w:val="none" w:sz="0" w:space="0" w:color="auto"/>
        <w:bottom w:val="none" w:sz="0" w:space="0" w:color="auto"/>
        <w:right w:val="none" w:sz="0" w:space="0" w:color="auto"/>
      </w:divBdr>
    </w:div>
    <w:div w:id="19444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1989</Words>
  <Characters>1135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DELL_Direktorius</cp:lastModifiedBy>
  <cp:revision>2</cp:revision>
  <cp:lastPrinted>2017-05-03T07:05:00Z</cp:lastPrinted>
  <dcterms:created xsi:type="dcterms:W3CDTF">2020-06-08T14:14:00Z</dcterms:created>
  <dcterms:modified xsi:type="dcterms:W3CDTF">2020-06-08T14:14:00Z</dcterms:modified>
</cp:coreProperties>
</file>