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12" w:rsidRDefault="00672C12" w:rsidP="00AA2865">
      <w:pPr>
        <w:jc w:val="center"/>
        <w:rPr>
          <w:b/>
        </w:rPr>
      </w:pPr>
      <w:bookmarkStart w:id="0" w:name="_GoBack"/>
      <w:bookmarkEnd w:id="0"/>
    </w:p>
    <w:tbl>
      <w:tblPr>
        <w:tblW w:w="0" w:type="auto"/>
        <w:tblInd w:w="1908" w:type="dxa"/>
        <w:tblCellMar>
          <w:left w:w="0" w:type="dxa"/>
          <w:right w:w="0" w:type="dxa"/>
        </w:tblCellMar>
        <w:tblLook w:val="04A0" w:firstRow="1" w:lastRow="0" w:firstColumn="1" w:lastColumn="0" w:noHBand="0" w:noVBand="1"/>
      </w:tblPr>
      <w:tblGrid>
        <w:gridCol w:w="3445"/>
        <w:gridCol w:w="4394"/>
      </w:tblGrid>
      <w:tr w:rsidR="009775C6" w:rsidTr="002B5D19">
        <w:tc>
          <w:tcPr>
            <w:tcW w:w="3445" w:type="dxa"/>
            <w:tcMar>
              <w:top w:w="0" w:type="dxa"/>
              <w:left w:w="108" w:type="dxa"/>
              <w:bottom w:w="0" w:type="dxa"/>
              <w:right w:w="108" w:type="dxa"/>
            </w:tcMar>
            <w:hideMark/>
          </w:tcPr>
          <w:p w:rsidR="009775C6" w:rsidRDefault="009775C6" w:rsidP="002B5D19">
            <w:pPr>
              <w:keepNext/>
              <w:ind w:left="5400" w:firstLine="422"/>
              <w:jc w:val="both"/>
              <w:outlineLvl w:val="6"/>
              <w:rPr>
                <w:szCs w:val="24"/>
                <w:lang w:eastAsia="lt-LT"/>
              </w:rPr>
            </w:pPr>
          </w:p>
        </w:tc>
        <w:tc>
          <w:tcPr>
            <w:tcW w:w="4394" w:type="dxa"/>
            <w:tcMar>
              <w:top w:w="0" w:type="dxa"/>
              <w:left w:w="108" w:type="dxa"/>
              <w:bottom w:w="0" w:type="dxa"/>
              <w:right w:w="108" w:type="dxa"/>
            </w:tcMar>
            <w:hideMark/>
          </w:tcPr>
          <w:p w:rsidR="002B5D19" w:rsidRPr="001B2DEB" w:rsidRDefault="002B5D19" w:rsidP="002B5D19">
            <w:pPr>
              <w:rPr>
                <w:sz w:val="20"/>
              </w:rPr>
            </w:pPr>
            <w:r w:rsidRPr="001B2DEB">
              <w:rPr>
                <w:sz w:val="20"/>
              </w:rPr>
              <w:t>PATVIRTINTA</w:t>
            </w:r>
          </w:p>
          <w:p w:rsidR="002B5D19" w:rsidRPr="001B2DEB" w:rsidRDefault="002B5D19" w:rsidP="002B5D19">
            <w:pPr>
              <w:rPr>
                <w:sz w:val="20"/>
              </w:rPr>
            </w:pPr>
            <w:r w:rsidRPr="001B2DEB">
              <w:rPr>
                <w:sz w:val="20"/>
              </w:rPr>
              <w:t>Ši</w:t>
            </w:r>
            <w:r w:rsidR="00F744F8" w:rsidRPr="001B2DEB">
              <w:rPr>
                <w:sz w:val="20"/>
              </w:rPr>
              <w:t>lalės rajono</w:t>
            </w:r>
            <w:r w:rsidRPr="001B2DEB">
              <w:rPr>
                <w:sz w:val="20"/>
              </w:rPr>
              <w:t xml:space="preserve"> savivaldybės                                                                                            visuomenės sveikatos biuro direktoriaus       </w:t>
            </w:r>
          </w:p>
          <w:p w:rsidR="002B5D19" w:rsidRPr="001B2DEB" w:rsidRDefault="00F744F8" w:rsidP="00F744F8">
            <w:pPr>
              <w:rPr>
                <w:sz w:val="20"/>
              </w:rPr>
            </w:pPr>
            <w:r w:rsidRPr="001B2DEB">
              <w:rPr>
                <w:sz w:val="20"/>
              </w:rPr>
              <w:t>201</w:t>
            </w:r>
            <w:r w:rsidR="00927F24" w:rsidRPr="001B2DEB">
              <w:rPr>
                <w:sz w:val="20"/>
              </w:rPr>
              <w:t>8</w:t>
            </w:r>
            <w:r w:rsidRPr="001B2DEB">
              <w:rPr>
                <w:sz w:val="20"/>
              </w:rPr>
              <w:t xml:space="preserve">  </w:t>
            </w:r>
            <w:r w:rsidR="002B5D19" w:rsidRPr="001B2DEB">
              <w:rPr>
                <w:sz w:val="20"/>
              </w:rPr>
              <w:t>m.</w:t>
            </w:r>
            <w:r w:rsidRPr="001B2DEB">
              <w:rPr>
                <w:sz w:val="20"/>
              </w:rPr>
              <w:t xml:space="preserve"> </w:t>
            </w:r>
            <w:r w:rsidR="00BD626D" w:rsidRPr="001B2DEB">
              <w:rPr>
                <w:sz w:val="20"/>
              </w:rPr>
              <w:t xml:space="preserve">birželio 28 </w:t>
            </w:r>
            <w:r w:rsidR="002B5D19" w:rsidRPr="001B2DEB">
              <w:rPr>
                <w:sz w:val="20"/>
              </w:rPr>
              <w:t xml:space="preserve"> d. įsakymu Nr. </w:t>
            </w:r>
            <w:r w:rsidRPr="001B2DEB">
              <w:rPr>
                <w:sz w:val="20"/>
              </w:rPr>
              <w:t>B1</w:t>
            </w:r>
            <w:r w:rsidR="002B5D19" w:rsidRPr="001B2DEB">
              <w:rPr>
                <w:sz w:val="20"/>
              </w:rPr>
              <w:t>-</w:t>
            </w:r>
            <w:r w:rsidR="00302DC5" w:rsidRPr="001B2DEB">
              <w:rPr>
                <w:sz w:val="20"/>
              </w:rPr>
              <w:t>16</w:t>
            </w:r>
            <w:r w:rsidR="002B5D19" w:rsidRPr="001B2DEB">
              <w:rPr>
                <w:sz w:val="20"/>
              </w:rPr>
              <w:t xml:space="preserve">                                                         </w:t>
            </w:r>
          </w:p>
          <w:p w:rsidR="004A07F9" w:rsidRPr="001B2DEB" w:rsidRDefault="004A07F9" w:rsidP="004A07F9">
            <w:pPr>
              <w:rPr>
                <w:sz w:val="20"/>
              </w:rPr>
            </w:pPr>
            <w:r w:rsidRPr="001B2DEB">
              <w:rPr>
                <w:sz w:val="20"/>
              </w:rPr>
              <w:t>PATVIRTINTA</w:t>
            </w:r>
          </w:p>
          <w:p w:rsidR="004A07F9" w:rsidRPr="001B2DEB" w:rsidRDefault="004A07F9" w:rsidP="004A07F9">
            <w:pPr>
              <w:rPr>
                <w:sz w:val="20"/>
              </w:rPr>
            </w:pPr>
            <w:r w:rsidRPr="001B2DEB">
              <w:rPr>
                <w:sz w:val="20"/>
              </w:rPr>
              <w:t xml:space="preserve">Šilalės rajono savivaldybės                                                                                            visuomenės sveikatos biuro direktoriaus       </w:t>
            </w:r>
          </w:p>
          <w:p w:rsidR="004A07F9" w:rsidRPr="004A07F9" w:rsidRDefault="004A07F9" w:rsidP="004A07F9">
            <w:pPr>
              <w:rPr>
                <w:sz w:val="20"/>
              </w:rPr>
            </w:pPr>
            <w:r w:rsidRPr="004A07F9">
              <w:rPr>
                <w:sz w:val="20"/>
              </w:rPr>
              <w:t>2019 m rugpjūčio 28 d. Nr. B1- 11</w:t>
            </w:r>
          </w:p>
          <w:p w:rsidR="001B2DEB" w:rsidRPr="001B2DEB" w:rsidRDefault="001B2DEB" w:rsidP="001B2DEB">
            <w:pPr>
              <w:rPr>
                <w:sz w:val="20"/>
              </w:rPr>
            </w:pPr>
            <w:r w:rsidRPr="001B2DEB">
              <w:rPr>
                <w:sz w:val="20"/>
              </w:rPr>
              <w:t>PATVIRTINTA</w:t>
            </w:r>
          </w:p>
          <w:p w:rsidR="001B2DEB" w:rsidRPr="001B2DEB" w:rsidRDefault="001B2DEB" w:rsidP="001B2DEB">
            <w:pPr>
              <w:rPr>
                <w:sz w:val="20"/>
              </w:rPr>
            </w:pPr>
            <w:r w:rsidRPr="001B2DEB">
              <w:rPr>
                <w:sz w:val="20"/>
              </w:rPr>
              <w:t xml:space="preserve">Šilalės rajono savivaldybės                                                                                            visuomenės sveikatos biuro direktoriaus       </w:t>
            </w:r>
          </w:p>
          <w:p w:rsidR="009775C6" w:rsidRDefault="001B2DEB" w:rsidP="00F858B6">
            <w:pPr>
              <w:rPr>
                <w:sz w:val="20"/>
                <w:lang w:eastAsia="lt-LT"/>
              </w:rPr>
            </w:pPr>
            <w:r w:rsidRPr="001B2DEB">
              <w:rPr>
                <w:sz w:val="20"/>
              </w:rPr>
              <w:t xml:space="preserve">2019 m. rugsėjo </w:t>
            </w:r>
            <w:r w:rsidR="00F858B6">
              <w:rPr>
                <w:sz w:val="20"/>
              </w:rPr>
              <w:t>18</w:t>
            </w:r>
            <w:r w:rsidRPr="001B2DEB">
              <w:rPr>
                <w:sz w:val="20"/>
              </w:rPr>
              <w:t xml:space="preserve"> d. Nr. B1-</w:t>
            </w:r>
            <w:r w:rsidR="000748D3">
              <w:rPr>
                <w:sz w:val="20"/>
              </w:rPr>
              <w:t>18</w:t>
            </w:r>
          </w:p>
        </w:tc>
      </w:tr>
    </w:tbl>
    <w:p w:rsidR="009775C6" w:rsidRPr="00635CBC" w:rsidRDefault="009775C6" w:rsidP="009775C6">
      <w:pPr>
        <w:ind w:firstLine="62"/>
        <w:rPr>
          <w:szCs w:val="24"/>
          <w:lang w:eastAsia="lt-LT"/>
        </w:rPr>
      </w:pPr>
    </w:p>
    <w:p w:rsidR="00F744F8" w:rsidRDefault="009775C6" w:rsidP="00F744F8">
      <w:pPr>
        <w:jc w:val="center"/>
        <w:rPr>
          <w:b/>
          <w:szCs w:val="24"/>
          <w:lang w:eastAsia="lt-LT"/>
        </w:rPr>
      </w:pPr>
      <w:r w:rsidRPr="00635CBC">
        <w:rPr>
          <w:b/>
          <w:szCs w:val="24"/>
          <w:lang w:eastAsia="lt-LT"/>
        </w:rPr>
        <w:t>VISUOMENĖS SVEIKATOS SPECIALISTO</w:t>
      </w:r>
      <w:r w:rsidR="00927F24">
        <w:rPr>
          <w:b/>
          <w:szCs w:val="24"/>
          <w:lang w:eastAsia="lt-LT"/>
        </w:rPr>
        <w:t xml:space="preserve">, VYKDANČIO SVEIKATOS PRIEŽIŪRĄ MOKYKLOJE, </w:t>
      </w:r>
      <w:r w:rsidRPr="00635CBC">
        <w:rPr>
          <w:b/>
          <w:szCs w:val="24"/>
          <w:lang w:eastAsia="lt-LT"/>
        </w:rPr>
        <w:t>PAREIGYBĖS APRAŠYMAS</w:t>
      </w:r>
    </w:p>
    <w:p w:rsidR="00F744F8" w:rsidRDefault="00F744F8" w:rsidP="00F744F8">
      <w:pPr>
        <w:jc w:val="center"/>
        <w:rPr>
          <w:b/>
          <w:szCs w:val="24"/>
          <w:lang w:eastAsia="lt-LT"/>
        </w:rPr>
      </w:pPr>
    </w:p>
    <w:p w:rsidR="00F744F8" w:rsidRPr="00F744F8" w:rsidRDefault="00F744F8" w:rsidP="00F744F8">
      <w:pPr>
        <w:jc w:val="center"/>
        <w:rPr>
          <w:b/>
          <w:szCs w:val="24"/>
          <w:lang w:eastAsia="lt-LT"/>
        </w:rPr>
      </w:pPr>
      <w:r>
        <w:rPr>
          <w:b/>
          <w:szCs w:val="24"/>
          <w:lang w:eastAsia="lt-LT"/>
        </w:rPr>
        <w:t xml:space="preserve">I. </w:t>
      </w:r>
      <w:r w:rsidRPr="00F744F8">
        <w:rPr>
          <w:b/>
          <w:bCs/>
          <w:szCs w:val="24"/>
          <w:lang w:eastAsia="lt-LT"/>
        </w:rPr>
        <w:t>SKYRIUS</w:t>
      </w:r>
    </w:p>
    <w:p w:rsidR="009775C6" w:rsidRPr="00635CBC" w:rsidRDefault="009775C6" w:rsidP="007E20FA">
      <w:pPr>
        <w:pStyle w:val="Sraopastraipa"/>
        <w:ind w:left="0" w:firstLine="229"/>
        <w:jc w:val="center"/>
        <w:rPr>
          <w:b/>
          <w:bCs/>
          <w:szCs w:val="24"/>
          <w:lang w:eastAsia="lt-LT"/>
        </w:rPr>
      </w:pPr>
      <w:r w:rsidRPr="00635CBC">
        <w:rPr>
          <w:b/>
          <w:bCs/>
          <w:szCs w:val="24"/>
          <w:lang w:eastAsia="lt-LT"/>
        </w:rPr>
        <w:t>PAREIGYBĖ</w:t>
      </w:r>
    </w:p>
    <w:p w:rsidR="009775C6" w:rsidRPr="00635CBC" w:rsidRDefault="009775C6" w:rsidP="009775C6">
      <w:pPr>
        <w:jc w:val="center"/>
        <w:rPr>
          <w:szCs w:val="24"/>
          <w:lang w:eastAsia="lt-LT"/>
        </w:rPr>
      </w:pPr>
    </w:p>
    <w:p w:rsidR="001B2DEB" w:rsidRPr="001B2DEB" w:rsidRDefault="001A20FD" w:rsidP="001B2DEB">
      <w:pPr>
        <w:jc w:val="both"/>
        <w:rPr>
          <w:szCs w:val="24"/>
          <w:lang w:eastAsia="lt-LT"/>
        </w:rPr>
      </w:pPr>
      <w:r>
        <w:rPr>
          <w:szCs w:val="24"/>
          <w:lang w:eastAsia="lt-LT"/>
        </w:rPr>
        <w:t>1.</w:t>
      </w:r>
      <w:r w:rsidR="00F744F8">
        <w:rPr>
          <w:szCs w:val="24"/>
          <w:lang w:eastAsia="lt-LT"/>
        </w:rPr>
        <w:t xml:space="preserve"> </w:t>
      </w:r>
      <w:r w:rsidR="001B2DEB" w:rsidRPr="001B2DEB">
        <w:rPr>
          <w:szCs w:val="24"/>
          <w:lang w:eastAsia="lt-LT"/>
        </w:rPr>
        <w:t xml:space="preserve">Šilalės rajono savivaldybės visuomenės sveikatos biuro (toliau – Biuras) visuomenės sveikatos specialistas, vykdantis sveikatos priežiūrą mokykloje (toliau – Specialistas), vykdo </w:t>
      </w:r>
      <w:r w:rsidR="001B2DEB" w:rsidRPr="001B2DEB">
        <w:rPr>
          <w:b/>
          <w:szCs w:val="24"/>
          <w:lang w:eastAsia="lt-LT"/>
        </w:rPr>
        <w:t>Šilalės r. Kvėdarnos Kazimiero Jauniaus gimnazijos, Šilalės r. Kvėdarnos darželio „Saulutė“ ir Šilalės r. Pajūralio pagrindinės mokyklos</w:t>
      </w:r>
      <w:r w:rsidR="001B2DEB" w:rsidRPr="001B2DEB">
        <w:rPr>
          <w:szCs w:val="24"/>
          <w:lang w:eastAsia="lt-LT"/>
        </w:rPr>
        <w:t xml:space="preserve"> (toliau – Mokykla) mokinių, ugdomų pagal ikimokyklinio ir priešmokyklinio, pagrindinio, pradinio ir vidurinio ugdymo programas, sveikatos priežiūrą“.</w:t>
      </w:r>
    </w:p>
    <w:p w:rsidR="00D509E1" w:rsidRPr="001A20FD" w:rsidRDefault="001A20FD" w:rsidP="001A20FD">
      <w:pPr>
        <w:jc w:val="both"/>
        <w:rPr>
          <w:szCs w:val="24"/>
          <w:lang w:eastAsia="lt-LT"/>
        </w:rPr>
      </w:pPr>
      <w:r>
        <w:rPr>
          <w:szCs w:val="24"/>
          <w:lang w:eastAsia="lt-LT"/>
        </w:rPr>
        <w:t>2.</w:t>
      </w:r>
      <w:r w:rsidR="00F744F8">
        <w:rPr>
          <w:szCs w:val="24"/>
          <w:lang w:eastAsia="lt-LT"/>
        </w:rPr>
        <w:t xml:space="preserve">  </w:t>
      </w:r>
      <w:r w:rsidR="00D509E1" w:rsidRPr="001A20FD">
        <w:rPr>
          <w:szCs w:val="24"/>
          <w:lang w:eastAsia="lt-LT"/>
        </w:rPr>
        <w:t>Pareigybės grupė – Specialistai.</w:t>
      </w:r>
    </w:p>
    <w:p w:rsidR="009775C6" w:rsidRPr="001A20FD" w:rsidRDefault="001A20FD" w:rsidP="001A20FD">
      <w:pPr>
        <w:jc w:val="both"/>
        <w:rPr>
          <w:szCs w:val="24"/>
          <w:lang w:eastAsia="lt-LT"/>
        </w:rPr>
      </w:pPr>
      <w:r>
        <w:rPr>
          <w:szCs w:val="24"/>
          <w:lang w:eastAsia="lt-LT"/>
        </w:rPr>
        <w:t>3.</w:t>
      </w:r>
      <w:r w:rsidR="00F744F8">
        <w:rPr>
          <w:szCs w:val="24"/>
          <w:lang w:eastAsia="lt-LT"/>
        </w:rPr>
        <w:t xml:space="preserve">  </w:t>
      </w:r>
      <w:r w:rsidR="009775C6" w:rsidRPr="001A20FD">
        <w:rPr>
          <w:szCs w:val="24"/>
          <w:lang w:eastAsia="lt-LT"/>
        </w:rPr>
        <w:t xml:space="preserve">Pareigybės lygis – </w:t>
      </w:r>
      <w:r w:rsidR="00356579">
        <w:rPr>
          <w:szCs w:val="24"/>
          <w:lang w:eastAsia="lt-LT"/>
        </w:rPr>
        <w:t>B</w:t>
      </w:r>
      <w:r w:rsidR="00D509E1" w:rsidRPr="001A20FD">
        <w:rPr>
          <w:szCs w:val="24"/>
          <w:lang w:eastAsia="lt-LT"/>
        </w:rPr>
        <w:t>.</w:t>
      </w:r>
    </w:p>
    <w:p w:rsidR="009775C6" w:rsidRPr="00F744F8" w:rsidRDefault="001A20FD" w:rsidP="00047E3A">
      <w:pPr>
        <w:tabs>
          <w:tab w:val="left" w:pos="142"/>
        </w:tabs>
        <w:jc w:val="both"/>
        <w:rPr>
          <w:color w:val="000000" w:themeColor="text1"/>
          <w:szCs w:val="24"/>
          <w:lang w:eastAsia="lt-LT"/>
        </w:rPr>
      </w:pPr>
      <w:r>
        <w:rPr>
          <w:szCs w:val="24"/>
          <w:lang w:eastAsia="lt-LT"/>
        </w:rPr>
        <w:t>4.</w:t>
      </w:r>
      <w:r w:rsidR="00047E3A">
        <w:rPr>
          <w:szCs w:val="24"/>
          <w:lang w:eastAsia="lt-LT"/>
        </w:rPr>
        <w:t xml:space="preserve"> </w:t>
      </w:r>
      <w:r w:rsidR="009775C6" w:rsidRPr="00F744F8">
        <w:rPr>
          <w:color w:val="000000" w:themeColor="text1"/>
          <w:szCs w:val="24"/>
          <w:lang w:eastAsia="lt-LT"/>
        </w:rPr>
        <w:t xml:space="preserve">Pareigybės pavaldumas </w:t>
      </w:r>
      <w:r w:rsidR="00D509E1" w:rsidRPr="00F744F8">
        <w:rPr>
          <w:color w:val="000000" w:themeColor="text1"/>
          <w:szCs w:val="24"/>
          <w:lang w:eastAsia="lt-LT"/>
        </w:rPr>
        <w:t xml:space="preserve">– Biuro direktoriui ir </w:t>
      </w:r>
      <w:r w:rsidR="00F744F8" w:rsidRPr="00F744F8">
        <w:rPr>
          <w:color w:val="000000" w:themeColor="text1"/>
          <w:szCs w:val="24"/>
          <w:lang w:eastAsia="lt-LT"/>
        </w:rPr>
        <w:t xml:space="preserve">visuomenės sveikatos </w:t>
      </w:r>
      <w:r w:rsidR="00927F24">
        <w:rPr>
          <w:color w:val="000000" w:themeColor="text1"/>
          <w:szCs w:val="24"/>
          <w:lang w:eastAsia="lt-LT"/>
        </w:rPr>
        <w:t>specialistui,</w:t>
      </w:r>
      <w:r w:rsidR="00F744F8" w:rsidRPr="00F744F8">
        <w:rPr>
          <w:color w:val="000000" w:themeColor="text1"/>
          <w:szCs w:val="24"/>
          <w:lang w:eastAsia="lt-LT"/>
        </w:rPr>
        <w:t xml:space="preserve"> koordin</w:t>
      </w:r>
      <w:r w:rsidR="00927F24">
        <w:rPr>
          <w:color w:val="000000" w:themeColor="text1"/>
          <w:szCs w:val="24"/>
          <w:lang w:eastAsia="lt-LT"/>
        </w:rPr>
        <w:t>uojančiam mokyklų specialistų veiklą</w:t>
      </w:r>
      <w:r w:rsidR="00F744F8" w:rsidRPr="00F744F8">
        <w:rPr>
          <w:color w:val="000000" w:themeColor="text1"/>
          <w:szCs w:val="24"/>
          <w:lang w:eastAsia="lt-LT"/>
        </w:rPr>
        <w:t>.</w:t>
      </w:r>
    </w:p>
    <w:p w:rsidR="004A07F9" w:rsidRDefault="004A07F9" w:rsidP="00F744F8">
      <w:pPr>
        <w:pStyle w:val="Sraopastraipa"/>
        <w:keepNext/>
        <w:ind w:left="1080"/>
        <w:jc w:val="center"/>
        <w:outlineLvl w:val="1"/>
        <w:rPr>
          <w:b/>
          <w:bCs/>
          <w:szCs w:val="24"/>
          <w:lang w:eastAsia="lt-LT"/>
        </w:rPr>
      </w:pPr>
    </w:p>
    <w:p w:rsidR="00F744F8" w:rsidRDefault="00F744F8" w:rsidP="00F744F8">
      <w:pPr>
        <w:pStyle w:val="Sraopastraipa"/>
        <w:keepNext/>
        <w:ind w:left="1080"/>
        <w:jc w:val="center"/>
        <w:outlineLvl w:val="1"/>
        <w:rPr>
          <w:b/>
          <w:bCs/>
          <w:szCs w:val="24"/>
          <w:lang w:eastAsia="lt-LT"/>
        </w:rPr>
      </w:pPr>
      <w:r>
        <w:rPr>
          <w:b/>
          <w:bCs/>
          <w:szCs w:val="24"/>
          <w:lang w:eastAsia="lt-LT"/>
        </w:rPr>
        <w:t>II SKYRIUS</w:t>
      </w:r>
    </w:p>
    <w:p w:rsidR="009775C6" w:rsidRPr="00635CBC" w:rsidRDefault="009775C6" w:rsidP="00F744F8">
      <w:pPr>
        <w:pStyle w:val="Sraopastraipa"/>
        <w:keepNext/>
        <w:ind w:left="1080"/>
        <w:jc w:val="center"/>
        <w:outlineLvl w:val="1"/>
        <w:rPr>
          <w:b/>
          <w:bCs/>
          <w:caps/>
          <w:szCs w:val="24"/>
          <w:lang w:eastAsia="lt-LT"/>
        </w:rPr>
      </w:pPr>
      <w:r w:rsidRPr="00635CBC">
        <w:rPr>
          <w:b/>
          <w:bCs/>
          <w:szCs w:val="24"/>
          <w:lang w:eastAsia="lt-LT"/>
        </w:rPr>
        <w:t>SPECIALŪS REIKALAVIMAI ŠIAS PAREIGAS EINANČIAM DARBUOTOJUI</w:t>
      </w:r>
    </w:p>
    <w:p w:rsidR="009775C6" w:rsidRPr="00635CBC" w:rsidRDefault="009775C6" w:rsidP="009775C6">
      <w:pPr>
        <w:ind w:firstLine="62"/>
        <w:jc w:val="center"/>
        <w:rPr>
          <w:szCs w:val="24"/>
          <w:lang w:eastAsia="lt-LT"/>
        </w:rPr>
      </w:pPr>
    </w:p>
    <w:p w:rsidR="00427850" w:rsidRPr="00427850" w:rsidRDefault="00427850" w:rsidP="00427850">
      <w:pPr>
        <w:jc w:val="both"/>
        <w:rPr>
          <w:color w:val="000000"/>
          <w:szCs w:val="24"/>
          <w:lang w:eastAsia="lt-LT"/>
        </w:rPr>
      </w:pPr>
      <w:r w:rsidRPr="00427850">
        <w:rPr>
          <w:color w:val="000000"/>
          <w:szCs w:val="24"/>
          <w:lang w:eastAsia="lt-LT"/>
        </w:rPr>
        <w:t xml:space="preserve">6. Specialistas privalo turėti aukštąjį universitetinį biomedicinos mokslų srities visuomenės sveikatos krypties išsilavinimą ir bakalauro ar aukštesnį kvalifikacinį laipsnį ar jam prilygintą išsilavinimą.  </w:t>
      </w:r>
    </w:p>
    <w:p w:rsidR="00427850" w:rsidRPr="00427850" w:rsidRDefault="00427850" w:rsidP="00427850">
      <w:pPr>
        <w:jc w:val="both"/>
        <w:rPr>
          <w:color w:val="000000"/>
          <w:szCs w:val="24"/>
          <w:lang w:eastAsia="lt-LT"/>
        </w:rPr>
      </w:pPr>
      <w:r w:rsidRPr="00427850">
        <w:rPr>
          <w:color w:val="000000"/>
          <w:szCs w:val="24"/>
          <w:lang w:eastAsia="lt-LT"/>
        </w:rPr>
        <w:t>7. Aprašo 6 punkte nurodytą kvalifikaciją turinčiam specialistui prilyginamas specialistas, Lietuvos Respublikoje baigęs vieną iš šių studijų programų:</w:t>
      </w:r>
    </w:p>
    <w:p w:rsidR="00427850" w:rsidRPr="00427850" w:rsidRDefault="00427850" w:rsidP="00427850">
      <w:pPr>
        <w:jc w:val="both"/>
        <w:rPr>
          <w:color w:val="000000"/>
          <w:szCs w:val="24"/>
          <w:lang w:eastAsia="lt-LT"/>
        </w:rPr>
      </w:pPr>
      <w:r w:rsidRPr="00427850">
        <w:rPr>
          <w:color w:val="000000"/>
          <w:szCs w:val="24"/>
          <w:lang w:eastAsia="lt-LT"/>
        </w:rPr>
        <w:t>7.1.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 m. sausio 1 d. dirbęs ar tebedirbantis specialistu, atsakingu už sveikatos priežiūrą mokykloje, vykdančioje ikimokyklinio ugdymo programą, ir papildomai baigęs ne trumpesnius kaip 36 val. visuomenės sveikatos priežiūros tobulinimo kursus, suderintus su Lietuvos Respublikos sveikatos apsaugos ministerija;</w:t>
      </w:r>
    </w:p>
    <w:p w:rsidR="00427850" w:rsidRPr="00427850" w:rsidRDefault="00427850" w:rsidP="00427850">
      <w:pPr>
        <w:jc w:val="both"/>
        <w:rPr>
          <w:color w:val="000000"/>
          <w:szCs w:val="24"/>
          <w:lang w:eastAsia="lt-LT"/>
        </w:rPr>
      </w:pPr>
      <w:r w:rsidRPr="00427850">
        <w:rPr>
          <w:color w:val="000000"/>
          <w:szCs w:val="24"/>
          <w:lang w:eastAsia="lt-LT"/>
        </w:rPr>
        <w:t>7.2.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 visuomenės sveikatos priežiūros tobulinimo kursus, suderintus su Lietuvos Respublikos sveikatos apsaugos ministerija.</w:t>
      </w:r>
    </w:p>
    <w:p w:rsidR="00427850" w:rsidRPr="00427850" w:rsidRDefault="00427850" w:rsidP="00427850">
      <w:pPr>
        <w:jc w:val="both"/>
        <w:rPr>
          <w:color w:val="000000"/>
          <w:szCs w:val="24"/>
          <w:lang w:eastAsia="lt-LT"/>
        </w:rPr>
      </w:pPr>
      <w:r w:rsidRPr="00427850">
        <w:rPr>
          <w:color w:val="000000"/>
          <w:szCs w:val="24"/>
          <w:lang w:eastAsia="lt-LT"/>
        </w:rPr>
        <w:t>8. Specialistas turi žinoti ir suprasti:</w:t>
      </w:r>
    </w:p>
    <w:p w:rsidR="00427850" w:rsidRPr="00427850" w:rsidRDefault="00427850" w:rsidP="00427850">
      <w:pPr>
        <w:jc w:val="both"/>
        <w:rPr>
          <w:color w:val="000000"/>
          <w:szCs w:val="24"/>
          <w:lang w:eastAsia="lt-LT"/>
        </w:rPr>
      </w:pPr>
      <w:r w:rsidRPr="00427850">
        <w:rPr>
          <w:color w:val="000000"/>
          <w:szCs w:val="24"/>
          <w:lang w:eastAsia="lt-LT"/>
        </w:rPr>
        <w:t>8.1. visuminę (holistinę) sveikatos sampratą;</w:t>
      </w:r>
    </w:p>
    <w:p w:rsidR="00427850" w:rsidRPr="00427850" w:rsidRDefault="00427850" w:rsidP="00427850">
      <w:pPr>
        <w:jc w:val="both"/>
        <w:rPr>
          <w:color w:val="000000"/>
          <w:szCs w:val="24"/>
          <w:lang w:eastAsia="lt-LT"/>
        </w:rPr>
      </w:pPr>
      <w:r w:rsidRPr="00427850">
        <w:rPr>
          <w:color w:val="000000"/>
          <w:szCs w:val="24"/>
          <w:lang w:eastAsia="lt-LT"/>
        </w:rPr>
        <w:lastRenderedPageBreak/>
        <w:t>8.2. visuomenės sveikatos priežiūros sistemos, kaip sudedamosios Lietuvos nacionalinės sveikatos sistemos dalies, struktūrą, funkcijas;</w:t>
      </w:r>
    </w:p>
    <w:p w:rsidR="00427850" w:rsidRPr="00427850" w:rsidRDefault="00427850" w:rsidP="00427850">
      <w:pPr>
        <w:jc w:val="both"/>
        <w:rPr>
          <w:color w:val="000000"/>
          <w:szCs w:val="24"/>
          <w:lang w:eastAsia="lt-LT"/>
        </w:rPr>
      </w:pPr>
      <w:r w:rsidRPr="00427850">
        <w:rPr>
          <w:color w:val="000000"/>
          <w:szCs w:val="24"/>
          <w:lang w:eastAsia="lt-LT"/>
        </w:rPr>
        <w:t>8.3. mokyklos bendruomenės dalyvavimo, siekiant išsaugoti ir stiprinti vaikų sveikatą, reikšmę, jos įtraukimo į šią veiklą galimybes, būdus;</w:t>
      </w:r>
    </w:p>
    <w:p w:rsidR="00427850" w:rsidRPr="00427850" w:rsidRDefault="00427850" w:rsidP="00427850">
      <w:pPr>
        <w:jc w:val="both"/>
        <w:rPr>
          <w:color w:val="000000"/>
          <w:szCs w:val="24"/>
          <w:lang w:eastAsia="lt-LT"/>
        </w:rPr>
      </w:pPr>
      <w:r w:rsidRPr="00427850">
        <w:rPr>
          <w:color w:val="000000"/>
          <w:szCs w:val="24"/>
          <w:lang w:eastAsia="lt-LT"/>
        </w:rPr>
        <w:t>8.4.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427850" w:rsidRPr="00427850" w:rsidRDefault="00427850" w:rsidP="00427850">
      <w:pPr>
        <w:jc w:val="both"/>
        <w:rPr>
          <w:color w:val="000000"/>
          <w:szCs w:val="24"/>
          <w:lang w:eastAsia="lt-LT"/>
        </w:rPr>
      </w:pPr>
      <w:r w:rsidRPr="00427850">
        <w:rPr>
          <w:color w:val="000000"/>
          <w:szCs w:val="24"/>
          <w:lang w:eastAsia="lt-LT"/>
        </w:rPr>
        <w:t>8.5. vaiko organizmo vystymosi anatominius, fiziologinius, psichologinius ypatumus, fizinės ir socialinės aplinkos veiksnių poveikį vaiko augimui ir organizmo vystymuisi;</w:t>
      </w:r>
    </w:p>
    <w:p w:rsidR="00427850" w:rsidRPr="00427850" w:rsidRDefault="00427850" w:rsidP="00427850">
      <w:pPr>
        <w:jc w:val="both"/>
        <w:rPr>
          <w:color w:val="000000"/>
          <w:szCs w:val="24"/>
          <w:lang w:eastAsia="lt-LT"/>
        </w:rPr>
      </w:pPr>
      <w:r w:rsidRPr="00427850">
        <w:rPr>
          <w:color w:val="000000"/>
          <w:szCs w:val="24"/>
          <w:lang w:eastAsia="lt-LT"/>
        </w:rPr>
        <w:t>8.6. vaikų sveikatos stiprinimo principus ir metodus;</w:t>
      </w:r>
    </w:p>
    <w:p w:rsidR="00427850" w:rsidRPr="00427850" w:rsidRDefault="00427850" w:rsidP="00427850">
      <w:pPr>
        <w:jc w:val="both"/>
        <w:rPr>
          <w:color w:val="000000"/>
          <w:szCs w:val="24"/>
          <w:lang w:eastAsia="lt-LT"/>
        </w:rPr>
      </w:pPr>
      <w:r w:rsidRPr="00427850">
        <w:rPr>
          <w:color w:val="000000"/>
          <w:szCs w:val="24"/>
          <w:lang w:eastAsia="lt-LT"/>
        </w:rPr>
        <w:t>8.7. vaikų užkrečiamųjų ir neužkrečiamųjų ligų epidemiologijos, epidemiologinės priežiūros, šių ligų profilaktikos principus ir metodus;</w:t>
      </w:r>
    </w:p>
    <w:p w:rsidR="00427850" w:rsidRPr="00427850" w:rsidRDefault="00427850" w:rsidP="00427850">
      <w:pPr>
        <w:jc w:val="both"/>
        <w:rPr>
          <w:color w:val="000000"/>
          <w:szCs w:val="24"/>
          <w:lang w:eastAsia="lt-LT"/>
        </w:rPr>
      </w:pPr>
      <w:r w:rsidRPr="00427850">
        <w:rPr>
          <w:color w:val="000000"/>
          <w:szCs w:val="24"/>
          <w:lang w:eastAsia="lt-LT"/>
        </w:rPr>
        <w:t>8.8. vaikų sveikatos rodiklius;</w:t>
      </w:r>
    </w:p>
    <w:p w:rsidR="00427850" w:rsidRPr="00427850" w:rsidRDefault="00427850" w:rsidP="00427850">
      <w:pPr>
        <w:jc w:val="both"/>
        <w:rPr>
          <w:color w:val="000000"/>
          <w:szCs w:val="24"/>
          <w:lang w:eastAsia="lt-LT"/>
        </w:rPr>
      </w:pPr>
      <w:r w:rsidRPr="00427850">
        <w:rPr>
          <w:color w:val="000000"/>
          <w:szCs w:val="24"/>
          <w:lang w:eastAsia="lt-LT"/>
        </w:rPr>
        <w:t>8.9. veiksnius, darančius įtaką vaikų sveikatai;</w:t>
      </w:r>
    </w:p>
    <w:p w:rsidR="00427850" w:rsidRPr="00427850" w:rsidRDefault="00427850" w:rsidP="00427850">
      <w:pPr>
        <w:jc w:val="both"/>
        <w:rPr>
          <w:color w:val="000000"/>
          <w:szCs w:val="24"/>
          <w:lang w:eastAsia="lt-LT"/>
        </w:rPr>
      </w:pPr>
      <w:r w:rsidRPr="00427850">
        <w:rPr>
          <w:color w:val="000000"/>
          <w:szCs w:val="24"/>
          <w:lang w:eastAsia="lt-LT"/>
        </w:rPr>
        <w:t>8.10. vaikų sveikos mitybos principus, maitinimo organizavimo mokykloje reikalavimus, valgiaraščių sudarymo pagrindus;</w:t>
      </w:r>
    </w:p>
    <w:p w:rsidR="00427850" w:rsidRPr="00427850" w:rsidRDefault="00427850" w:rsidP="00427850">
      <w:pPr>
        <w:jc w:val="both"/>
        <w:rPr>
          <w:color w:val="000000"/>
          <w:szCs w:val="24"/>
          <w:lang w:eastAsia="lt-LT"/>
        </w:rPr>
      </w:pPr>
      <w:r w:rsidRPr="00427850">
        <w:rPr>
          <w:color w:val="000000"/>
          <w:szCs w:val="24"/>
          <w:lang w:eastAsia="lt-LT"/>
        </w:rPr>
        <w:t>8.11. mokinių ugdymo proceso organizavimo ypatumus ir dienos režimą;</w:t>
      </w:r>
    </w:p>
    <w:p w:rsidR="00427850" w:rsidRPr="00427850" w:rsidRDefault="00427850" w:rsidP="00427850">
      <w:pPr>
        <w:jc w:val="both"/>
        <w:rPr>
          <w:color w:val="000000"/>
          <w:szCs w:val="24"/>
          <w:lang w:eastAsia="lt-LT"/>
        </w:rPr>
      </w:pPr>
      <w:r w:rsidRPr="00427850">
        <w:rPr>
          <w:color w:val="000000"/>
          <w:szCs w:val="24"/>
          <w:lang w:eastAsia="lt-LT"/>
        </w:rPr>
        <w:t>8.12. mokinių mokymo(-si) aplinkos atitikties visuomenės sveikatos priežiūros teisės aktų reikalavimams pagrindinius vertinimo principus;</w:t>
      </w:r>
    </w:p>
    <w:p w:rsidR="00427850" w:rsidRPr="00427850" w:rsidRDefault="00427850" w:rsidP="00427850">
      <w:pPr>
        <w:jc w:val="both"/>
        <w:rPr>
          <w:color w:val="000000"/>
          <w:szCs w:val="24"/>
          <w:lang w:eastAsia="lt-LT"/>
        </w:rPr>
      </w:pPr>
      <w:r w:rsidRPr="00427850">
        <w:rPr>
          <w:color w:val="000000"/>
          <w:szCs w:val="24"/>
          <w:lang w:eastAsia="lt-LT"/>
        </w:rPr>
        <w:t>8.13. asmens sveikatos informacijos konfidencialumo reikalavimus;</w:t>
      </w:r>
    </w:p>
    <w:p w:rsidR="00427850" w:rsidRPr="00427850" w:rsidRDefault="00427850" w:rsidP="00427850">
      <w:pPr>
        <w:jc w:val="both"/>
        <w:rPr>
          <w:color w:val="000000"/>
          <w:szCs w:val="24"/>
          <w:lang w:eastAsia="lt-LT"/>
        </w:rPr>
      </w:pPr>
      <w:r w:rsidRPr="00427850">
        <w:rPr>
          <w:color w:val="000000"/>
          <w:szCs w:val="24"/>
          <w:lang w:eastAsia="lt-LT"/>
        </w:rPr>
        <w:t>8.14. vaikų teises ir socialines garantijas;</w:t>
      </w:r>
    </w:p>
    <w:p w:rsidR="00427850" w:rsidRPr="00427850" w:rsidRDefault="00427850" w:rsidP="00427850">
      <w:pPr>
        <w:jc w:val="both"/>
        <w:rPr>
          <w:color w:val="000000"/>
          <w:szCs w:val="24"/>
          <w:lang w:eastAsia="lt-LT"/>
        </w:rPr>
      </w:pPr>
      <w:r w:rsidRPr="00427850">
        <w:rPr>
          <w:color w:val="000000"/>
          <w:szCs w:val="24"/>
          <w:lang w:eastAsia="lt-LT"/>
        </w:rPr>
        <w:t>8.15. bendravimo su mokyklos bendruomene būdus ir pagrindines priemones.</w:t>
      </w:r>
    </w:p>
    <w:p w:rsidR="00427850" w:rsidRPr="00427850" w:rsidRDefault="00427850" w:rsidP="00427850">
      <w:pPr>
        <w:jc w:val="both"/>
        <w:rPr>
          <w:color w:val="000000"/>
          <w:szCs w:val="24"/>
          <w:lang w:eastAsia="lt-LT"/>
        </w:rPr>
      </w:pPr>
      <w:r w:rsidRPr="00427850">
        <w:rPr>
          <w:color w:val="000000"/>
          <w:szCs w:val="24"/>
          <w:lang w:eastAsia="lt-LT"/>
        </w:rPr>
        <w:t>9. Specialistas turi mokėti ir gebėti:</w:t>
      </w:r>
    </w:p>
    <w:p w:rsidR="00427850" w:rsidRPr="00427850" w:rsidRDefault="00427850" w:rsidP="00427850">
      <w:pPr>
        <w:jc w:val="both"/>
        <w:rPr>
          <w:color w:val="000000"/>
          <w:szCs w:val="24"/>
          <w:lang w:eastAsia="lt-LT"/>
        </w:rPr>
      </w:pPr>
      <w:r w:rsidRPr="00427850">
        <w:rPr>
          <w:color w:val="000000"/>
          <w:szCs w:val="24"/>
          <w:lang w:eastAsia="lt-LT"/>
        </w:rPr>
        <w:t>9.1. analizuoti ir vertinti mokinių sveikatos rodiklius, mokyklos bendruomenės sveikatai poveikį darančius veiksnius;</w:t>
      </w:r>
    </w:p>
    <w:p w:rsidR="00427850" w:rsidRPr="00427850" w:rsidRDefault="00427850" w:rsidP="00427850">
      <w:pPr>
        <w:jc w:val="both"/>
        <w:rPr>
          <w:color w:val="000000"/>
          <w:szCs w:val="24"/>
          <w:lang w:eastAsia="lt-LT"/>
        </w:rPr>
      </w:pPr>
      <w:r w:rsidRPr="00427850">
        <w:rPr>
          <w:color w:val="000000"/>
          <w:szCs w:val="24"/>
          <w:lang w:eastAsia="lt-LT"/>
        </w:rPr>
        <w:t xml:space="preserve">9.2. paaiškinti mokyklos bendruomenei sveikatos išsaugojimo bei stiprinimo būdus; </w:t>
      </w:r>
    </w:p>
    <w:p w:rsidR="00427850" w:rsidRPr="00427850" w:rsidRDefault="00427850" w:rsidP="00427850">
      <w:pPr>
        <w:jc w:val="both"/>
        <w:rPr>
          <w:color w:val="000000"/>
          <w:szCs w:val="24"/>
          <w:lang w:eastAsia="lt-LT"/>
        </w:rPr>
      </w:pPr>
      <w:r w:rsidRPr="00427850">
        <w:rPr>
          <w:color w:val="000000"/>
          <w:szCs w:val="24"/>
          <w:lang w:eastAsia="lt-LT"/>
        </w:rPr>
        <w:t>9.3. parinkti tinkamus sveikatos stiprinimo metodus ir juos taikyti, bendradarbiaujant su mokyklos bendruomene;</w:t>
      </w:r>
    </w:p>
    <w:p w:rsidR="00427850" w:rsidRPr="00427850" w:rsidRDefault="00427850" w:rsidP="00427850">
      <w:pPr>
        <w:jc w:val="both"/>
        <w:rPr>
          <w:color w:val="000000"/>
          <w:szCs w:val="24"/>
          <w:lang w:eastAsia="lt-LT"/>
        </w:rPr>
      </w:pPr>
      <w:r w:rsidRPr="00427850">
        <w:rPr>
          <w:color w:val="000000"/>
          <w:szCs w:val="24"/>
          <w:lang w:eastAsia="lt-LT"/>
        </w:rPr>
        <w:t>9.4. pastebėti mokinių sveikatos ir elgsenos problemas, pagal kompetenciją taikyti prevencines priemones, prireikus nukreipti juos į sveikatos priežiūros įstaigas;</w:t>
      </w:r>
    </w:p>
    <w:p w:rsidR="00427850" w:rsidRPr="00427850" w:rsidRDefault="00427850" w:rsidP="00427850">
      <w:pPr>
        <w:jc w:val="both"/>
        <w:rPr>
          <w:color w:val="000000"/>
          <w:szCs w:val="24"/>
          <w:lang w:eastAsia="lt-LT"/>
        </w:rPr>
      </w:pPr>
      <w:r w:rsidRPr="00427850">
        <w:rPr>
          <w:color w:val="000000"/>
          <w:szCs w:val="24"/>
          <w:lang w:eastAsia="lt-LT"/>
        </w:rPr>
        <w:t xml:space="preserve">         9.5. vertinti mokinių mokymo(-si) aplinką, ugdymo proceso organizavimą, maitinimo organizavimą pagal teisės aktus, reglamentuojančius vaikų sveikatos priežiūrą, sveikatos saugą ir stiprinimą;</w:t>
      </w:r>
    </w:p>
    <w:p w:rsidR="00427850" w:rsidRPr="00427850" w:rsidRDefault="00427850" w:rsidP="00427850">
      <w:pPr>
        <w:jc w:val="both"/>
        <w:rPr>
          <w:color w:val="000000"/>
          <w:szCs w:val="24"/>
          <w:lang w:eastAsia="lt-LT"/>
        </w:rPr>
      </w:pPr>
      <w:r w:rsidRPr="00427850">
        <w:rPr>
          <w:color w:val="000000"/>
          <w:szCs w:val="24"/>
          <w:lang w:eastAsia="lt-LT"/>
        </w:rPr>
        <w:t>9.6. atpažinti gyvybei pavojingas būkles, suteikti pirmąją pagalbą, koordinuoti pirmosios pagalbos teikimą;</w:t>
      </w:r>
    </w:p>
    <w:p w:rsidR="00427850" w:rsidRPr="00427850" w:rsidRDefault="00427850" w:rsidP="00427850">
      <w:pPr>
        <w:jc w:val="both"/>
        <w:rPr>
          <w:color w:val="000000"/>
          <w:szCs w:val="24"/>
          <w:lang w:eastAsia="lt-LT"/>
        </w:rPr>
      </w:pPr>
      <w:r w:rsidRPr="00427850">
        <w:rPr>
          <w:color w:val="000000"/>
          <w:szCs w:val="24"/>
          <w:lang w:eastAsia="lt-LT"/>
        </w:rPr>
        <w:t>9.7. savarankiškai ir kartu su mokyklos bendruomene bei kitų institucijų specialistais, suinteresuotais asmenimis rengti ir įgyvendinti sveikatinimo veiklos programas (projektus);</w:t>
      </w:r>
    </w:p>
    <w:p w:rsidR="00427850" w:rsidRDefault="00427850" w:rsidP="00427850">
      <w:pPr>
        <w:jc w:val="both"/>
        <w:rPr>
          <w:color w:val="000000"/>
          <w:szCs w:val="24"/>
          <w:lang w:eastAsia="lt-LT"/>
        </w:rPr>
      </w:pPr>
      <w:r w:rsidRPr="00427850">
        <w:rPr>
          <w:color w:val="000000"/>
          <w:szCs w:val="24"/>
          <w:lang w:eastAsia="lt-LT"/>
        </w:rPr>
        <w:t>9.8. bendrauti ir bendradarbiauti su mokyklos</w:t>
      </w:r>
      <w:r>
        <w:rPr>
          <w:color w:val="000000"/>
          <w:szCs w:val="24"/>
          <w:lang w:eastAsia="lt-LT"/>
        </w:rPr>
        <w:t xml:space="preserve"> bendruomene, dirbti komandoje;</w:t>
      </w:r>
    </w:p>
    <w:p w:rsidR="00427850" w:rsidRPr="00427850" w:rsidRDefault="00427850" w:rsidP="00427850">
      <w:pPr>
        <w:jc w:val="both"/>
        <w:rPr>
          <w:color w:val="000000"/>
          <w:szCs w:val="24"/>
          <w:lang w:eastAsia="lt-LT"/>
        </w:rPr>
      </w:pPr>
      <w:r w:rsidRPr="00427850">
        <w:rPr>
          <w:color w:val="000000"/>
          <w:szCs w:val="24"/>
          <w:lang w:eastAsia="lt-LT"/>
        </w:rPr>
        <w:t>9.9. planuoti ir vertinti savo veiklą, tvarkyti veiklos dokumentus, rengti ataskaitas ir rekomendacijas;</w:t>
      </w:r>
    </w:p>
    <w:p w:rsidR="00427850" w:rsidRPr="00427850" w:rsidRDefault="00427850" w:rsidP="00427850">
      <w:pPr>
        <w:jc w:val="both"/>
        <w:rPr>
          <w:color w:val="000000"/>
          <w:szCs w:val="24"/>
          <w:lang w:eastAsia="lt-LT"/>
        </w:rPr>
      </w:pPr>
      <w:r w:rsidRPr="00427850">
        <w:rPr>
          <w:color w:val="000000"/>
          <w:szCs w:val="24"/>
          <w:lang w:eastAsia="lt-LT"/>
        </w:rPr>
        <w:t>9.10. vykdyti tiriamąjį darbą;</w:t>
      </w:r>
    </w:p>
    <w:p w:rsidR="00427850" w:rsidRPr="00427850" w:rsidRDefault="00427850" w:rsidP="00427850">
      <w:pPr>
        <w:jc w:val="both"/>
        <w:rPr>
          <w:color w:val="000000"/>
          <w:szCs w:val="24"/>
          <w:lang w:eastAsia="lt-LT"/>
        </w:rPr>
      </w:pPr>
      <w:r w:rsidRPr="00427850">
        <w:rPr>
          <w:color w:val="000000"/>
          <w:szCs w:val="24"/>
          <w:lang w:eastAsia="lt-LT"/>
        </w:rPr>
        <w:t>9.11. pristatyti savo veiklą ir jos rezultatus;</w:t>
      </w:r>
    </w:p>
    <w:p w:rsidR="00CD6CFD" w:rsidRPr="00CD6CFD" w:rsidRDefault="00CD6CFD" w:rsidP="00CD6CFD">
      <w:pPr>
        <w:jc w:val="both"/>
        <w:rPr>
          <w:color w:val="000000"/>
          <w:szCs w:val="24"/>
          <w:lang w:eastAsia="lt-LT"/>
        </w:rPr>
      </w:pPr>
      <w:r w:rsidRPr="00CD6CFD">
        <w:rPr>
          <w:color w:val="000000"/>
          <w:szCs w:val="24"/>
          <w:lang w:eastAsia="lt-LT"/>
        </w:rPr>
        <w:t>9.12. naudotis informacinėmis ir ryšio technologijomis, naudotis, dirbti kompiuterinėmis programomis MS Word, MS Exel, MS Outlook, Internet Explorer ir kt.</w:t>
      </w:r>
    </w:p>
    <w:p w:rsidR="00427850" w:rsidRPr="00427850" w:rsidRDefault="00427850" w:rsidP="00427850">
      <w:pPr>
        <w:jc w:val="both"/>
        <w:rPr>
          <w:color w:val="000000"/>
          <w:szCs w:val="24"/>
          <w:lang w:eastAsia="lt-LT"/>
        </w:rPr>
      </w:pPr>
      <w:r w:rsidRPr="00427850">
        <w:rPr>
          <w:color w:val="000000"/>
          <w:szCs w:val="24"/>
          <w:lang w:eastAsia="lt-LT"/>
        </w:rPr>
        <w:t>10. Specialisto vertybinės nuostatos:</w:t>
      </w:r>
    </w:p>
    <w:p w:rsidR="00427850" w:rsidRPr="00427850" w:rsidRDefault="00427850" w:rsidP="00427850">
      <w:pPr>
        <w:jc w:val="both"/>
        <w:rPr>
          <w:color w:val="000000"/>
          <w:szCs w:val="24"/>
          <w:lang w:eastAsia="lt-LT"/>
        </w:rPr>
      </w:pPr>
      <w:r w:rsidRPr="00427850">
        <w:rPr>
          <w:color w:val="000000"/>
          <w:szCs w:val="24"/>
          <w:lang w:eastAsia="lt-LT"/>
        </w:rPr>
        <w:t>10.1. vadovautis sveikos gyvensenos nuostatomis, neturėti žalingų įpročių, būti pavyzdžiu Mokyklos bendruomenei;</w:t>
      </w:r>
    </w:p>
    <w:p w:rsidR="00427850" w:rsidRPr="00427850" w:rsidRDefault="00427850" w:rsidP="00427850">
      <w:pPr>
        <w:jc w:val="both"/>
        <w:rPr>
          <w:color w:val="000000"/>
          <w:szCs w:val="24"/>
          <w:lang w:eastAsia="lt-LT"/>
        </w:rPr>
      </w:pPr>
      <w:r w:rsidRPr="00427850">
        <w:rPr>
          <w:color w:val="000000"/>
          <w:szCs w:val="24"/>
          <w:lang w:eastAsia="lt-LT"/>
        </w:rPr>
        <w:t>10.2. nepriekaištinga profesinė reputacija: elgesys ar veikla, nepažeidžianti profesinės etikos, deontologijos normų, principų ir taisyklių.</w:t>
      </w:r>
    </w:p>
    <w:p w:rsidR="00427850" w:rsidRPr="00427850" w:rsidRDefault="00427850" w:rsidP="00427850">
      <w:pPr>
        <w:jc w:val="both"/>
        <w:rPr>
          <w:color w:val="000000"/>
          <w:szCs w:val="24"/>
          <w:lang w:eastAsia="lt-LT"/>
        </w:rPr>
      </w:pPr>
      <w:r w:rsidRPr="00427850">
        <w:rPr>
          <w:color w:val="000000"/>
          <w:szCs w:val="24"/>
          <w:lang w:eastAsia="lt-LT"/>
        </w:rPr>
        <w:t xml:space="preserve">  </w:t>
      </w:r>
    </w:p>
    <w:p w:rsidR="004A07F9" w:rsidRDefault="004A07F9" w:rsidP="00427850">
      <w:pPr>
        <w:jc w:val="center"/>
        <w:rPr>
          <w:b/>
          <w:color w:val="000000"/>
          <w:szCs w:val="24"/>
          <w:lang w:eastAsia="lt-LT"/>
        </w:rPr>
      </w:pPr>
    </w:p>
    <w:p w:rsidR="004A07F9" w:rsidRDefault="004A07F9" w:rsidP="00427850">
      <w:pPr>
        <w:jc w:val="center"/>
        <w:rPr>
          <w:b/>
          <w:color w:val="000000"/>
          <w:szCs w:val="24"/>
          <w:lang w:eastAsia="lt-LT"/>
        </w:rPr>
      </w:pPr>
    </w:p>
    <w:p w:rsidR="00427850" w:rsidRPr="00427850" w:rsidRDefault="00427850" w:rsidP="00427850">
      <w:pPr>
        <w:jc w:val="center"/>
        <w:rPr>
          <w:b/>
          <w:color w:val="000000"/>
          <w:szCs w:val="24"/>
          <w:lang w:eastAsia="lt-LT"/>
        </w:rPr>
      </w:pPr>
      <w:r w:rsidRPr="00427850">
        <w:rPr>
          <w:b/>
          <w:color w:val="000000"/>
          <w:szCs w:val="24"/>
          <w:lang w:eastAsia="lt-LT"/>
        </w:rPr>
        <w:lastRenderedPageBreak/>
        <w:t>III SKYRIUS</w:t>
      </w:r>
    </w:p>
    <w:p w:rsidR="00427850" w:rsidRPr="00427850" w:rsidRDefault="00427850" w:rsidP="00427850">
      <w:pPr>
        <w:jc w:val="center"/>
        <w:rPr>
          <w:b/>
          <w:color w:val="000000"/>
          <w:szCs w:val="24"/>
          <w:lang w:eastAsia="lt-LT"/>
        </w:rPr>
      </w:pPr>
      <w:r w:rsidRPr="00427850">
        <w:rPr>
          <w:b/>
          <w:color w:val="000000"/>
          <w:szCs w:val="24"/>
          <w:lang w:eastAsia="lt-LT"/>
        </w:rPr>
        <w:t>ŠIAS PAREIGAS EINANČIO DARBUOTOJO FUNKCIJOS</w:t>
      </w:r>
    </w:p>
    <w:p w:rsidR="00427850" w:rsidRPr="00427850" w:rsidRDefault="00427850" w:rsidP="00427850">
      <w:pPr>
        <w:jc w:val="center"/>
        <w:rPr>
          <w:b/>
          <w:color w:val="000000"/>
          <w:szCs w:val="24"/>
          <w:lang w:eastAsia="lt-LT"/>
        </w:rPr>
      </w:pPr>
    </w:p>
    <w:p w:rsidR="00427850" w:rsidRPr="00427850" w:rsidRDefault="00427850" w:rsidP="00427850">
      <w:pPr>
        <w:jc w:val="both"/>
        <w:rPr>
          <w:color w:val="000000"/>
          <w:szCs w:val="24"/>
          <w:lang w:eastAsia="lt-LT"/>
        </w:rPr>
      </w:pPr>
      <w:r w:rsidRPr="00427850">
        <w:rPr>
          <w:color w:val="000000"/>
          <w:szCs w:val="24"/>
          <w:lang w:eastAsia="lt-LT"/>
        </w:rPr>
        <w:t>11. Šias pareigas einantis darbuotojas vykdo šias funkcijas:</w:t>
      </w:r>
    </w:p>
    <w:p w:rsidR="00427850" w:rsidRPr="00427850" w:rsidRDefault="00427850" w:rsidP="00427850">
      <w:pPr>
        <w:jc w:val="both"/>
        <w:rPr>
          <w:color w:val="000000"/>
          <w:szCs w:val="24"/>
          <w:lang w:eastAsia="lt-LT"/>
        </w:rPr>
      </w:pPr>
      <w:r w:rsidRPr="00427850">
        <w:rPr>
          <w:color w:val="000000"/>
          <w:szCs w:val="24"/>
          <w:lang w:eastAsia="lt-LT"/>
        </w:rPr>
        <w:t>11.1. renka, kaupia ir analizuoja duomenis apie mokinių sveikatos būklę;</w:t>
      </w:r>
    </w:p>
    <w:p w:rsidR="00427850" w:rsidRPr="00427850" w:rsidRDefault="00427850" w:rsidP="00427850">
      <w:pPr>
        <w:jc w:val="both"/>
        <w:rPr>
          <w:color w:val="000000"/>
          <w:szCs w:val="24"/>
          <w:lang w:eastAsia="lt-LT"/>
        </w:rPr>
      </w:pPr>
      <w:r w:rsidRPr="00427850">
        <w:rPr>
          <w:color w:val="000000"/>
          <w:szCs w:val="24"/>
          <w:lang w:eastAsia="lt-LT"/>
        </w:rPr>
        <w:t>11.2. pateikia pedagogams asmens sveikatos priežiūros įstaigų specialistų rekomendacijas dėl mokinių sveikatos bei koordinuoja šių rekomendacijų įgyvendinimą;</w:t>
      </w:r>
    </w:p>
    <w:p w:rsidR="00427850" w:rsidRPr="00427850" w:rsidRDefault="00427850" w:rsidP="00427850">
      <w:pPr>
        <w:jc w:val="both"/>
        <w:rPr>
          <w:color w:val="000000"/>
          <w:szCs w:val="24"/>
          <w:lang w:eastAsia="lt-LT"/>
        </w:rPr>
      </w:pPr>
      <w:r w:rsidRPr="00427850">
        <w:rPr>
          <w:color w:val="000000"/>
          <w:szCs w:val="24"/>
          <w:lang w:eastAsia="lt-LT"/>
        </w:rPr>
        <w:t>11.3. teikia išvadas ir pasiūlymus dėl mokinių sveikatos būklės Mokyklos bendruomenei (ne rečiau kaip 1 kartą per metus);</w:t>
      </w:r>
    </w:p>
    <w:p w:rsidR="00427850" w:rsidRPr="00427850" w:rsidRDefault="00427850" w:rsidP="00427850">
      <w:pPr>
        <w:jc w:val="both"/>
        <w:rPr>
          <w:color w:val="000000"/>
          <w:szCs w:val="24"/>
          <w:lang w:eastAsia="lt-LT"/>
        </w:rPr>
      </w:pPr>
      <w:r w:rsidRPr="00427850">
        <w:rPr>
          <w:color w:val="000000"/>
          <w:szCs w:val="24"/>
          <w:lang w:eastAsia="lt-LT"/>
        </w:rPr>
        <w:t>11.4. su bent vienu mokinio, pradėjusio lankyti Mokyklą ir ugdomo pagal ikimokyklinio, priešmokyklinio ir pradinio ugdymo programas, tėvu (globėju, rūpintoju) aptaria mokinio sveikatos stiprinimo ir saugos poreikį, o kitų mokinių – pagal poreikį;</w:t>
      </w:r>
    </w:p>
    <w:p w:rsidR="00427850" w:rsidRPr="00427850" w:rsidRDefault="00427850" w:rsidP="00427850">
      <w:pPr>
        <w:jc w:val="both"/>
        <w:rPr>
          <w:color w:val="000000"/>
          <w:szCs w:val="24"/>
          <w:lang w:eastAsia="lt-LT"/>
        </w:rPr>
      </w:pPr>
      <w:r w:rsidRPr="00427850">
        <w:rPr>
          <w:color w:val="000000"/>
          <w:szCs w:val="24"/>
          <w:lang w:eastAsia="lt-LT"/>
        </w:rPr>
        <w:t>11.5. identifikuoja mokinių sveikatos stiprinimo ir sveikatos žinių poreikį, sveikatos raštingumo lygį atsižvelgiant į jų amžiaus tarpsnius;</w:t>
      </w:r>
    </w:p>
    <w:p w:rsidR="00427850" w:rsidRPr="00427850" w:rsidRDefault="00427850" w:rsidP="00427850">
      <w:pPr>
        <w:jc w:val="both"/>
        <w:rPr>
          <w:color w:val="000000"/>
          <w:szCs w:val="24"/>
          <w:lang w:eastAsia="lt-LT"/>
        </w:rPr>
      </w:pPr>
      <w:r w:rsidRPr="00427850">
        <w:rPr>
          <w:color w:val="000000"/>
          <w:szCs w:val="24"/>
          <w:lang w:eastAsia="lt-LT"/>
        </w:rPr>
        <w:t>11.6. Mokyklos aplinkoje identifikuoja visuomenės sveikatos rizikos veiksnius;</w:t>
      </w:r>
    </w:p>
    <w:p w:rsidR="00427850" w:rsidRPr="00427850" w:rsidRDefault="00427850" w:rsidP="00427850">
      <w:pPr>
        <w:jc w:val="both"/>
        <w:rPr>
          <w:color w:val="000000"/>
          <w:szCs w:val="24"/>
          <w:lang w:eastAsia="lt-LT"/>
        </w:rPr>
      </w:pPr>
      <w:r w:rsidRPr="00427850">
        <w:rPr>
          <w:color w:val="000000"/>
          <w:szCs w:val="24"/>
          <w:lang w:eastAsia="lt-LT"/>
        </w:rPr>
        <w:t>11.7. teikia siūlymus dėl mokinių sveikatos stiprinimo ir Mokyklos aplinkos sveikatinimo priemonių įtraukimo į Mokyklos strateginius veiklos planus Mokyklos administracijai (ne rečiau kaip vieną kartą per metus);</w:t>
      </w:r>
    </w:p>
    <w:p w:rsidR="00427850" w:rsidRPr="00427850" w:rsidRDefault="00427850" w:rsidP="00427850">
      <w:pPr>
        <w:jc w:val="both"/>
        <w:rPr>
          <w:color w:val="000000"/>
          <w:szCs w:val="24"/>
          <w:lang w:eastAsia="lt-LT"/>
        </w:rPr>
      </w:pPr>
      <w:r w:rsidRPr="00427850">
        <w:rPr>
          <w:color w:val="000000"/>
          <w:szCs w:val="24"/>
          <w:lang w:eastAsia="lt-LT"/>
        </w:rPr>
        <w:t>11.8. kartu su Mokyklos vadovu koordinuoja Mokyklos bendruomenės veiklą stiprinant mokinių sveikatą;</w:t>
      </w:r>
    </w:p>
    <w:p w:rsidR="00427850" w:rsidRPr="00427850" w:rsidRDefault="00427850" w:rsidP="00427850">
      <w:pPr>
        <w:jc w:val="both"/>
        <w:rPr>
          <w:color w:val="000000"/>
          <w:szCs w:val="24"/>
          <w:lang w:eastAsia="lt-LT"/>
        </w:rPr>
      </w:pPr>
      <w:r w:rsidRPr="00427850">
        <w:rPr>
          <w:color w:val="000000"/>
          <w:szCs w:val="24"/>
          <w:lang w:eastAsia="lt-LT"/>
        </w:rPr>
        <w:t>11.9. organizuoja mokinių sveikatos stiprinimo priemonių ir Mokyklos aplinkos sveikatinimo priemonių įgyvendinimą ir įgyvendina jas pagal kompetenciją;</w:t>
      </w:r>
    </w:p>
    <w:p w:rsidR="00427850" w:rsidRPr="00427850" w:rsidRDefault="00427850" w:rsidP="00427850">
      <w:pPr>
        <w:jc w:val="both"/>
        <w:rPr>
          <w:color w:val="000000"/>
          <w:szCs w:val="24"/>
          <w:lang w:eastAsia="lt-LT"/>
        </w:rPr>
      </w:pPr>
      <w:r w:rsidRPr="00427850">
        <w:rPr>
          <w:color w:val="000000"/>
          <w:szCs w:val="24"/>
          <w:lang w:eastAsia="lt-LT"/>
        </w:rPr>
        <w:t>11.10. dalyvauja planuojant ir įgyvendinant sveikatos ugdymo bendrąją programą ar kitą sveikatos ugdymo veiklą Mokykloje;</w:t>
      </w:r>
    </w:p>
    <w:p w:rsidR="00427850" w:rsidRPr="00427850" w:rsidRDefault="00427850" w:rsidP="00427850">
      <w:pPr>
        <w:jc w:val="both"/>
        <w:rPr>
          <w:color w:val="000000"/>
          <w:szCs w:val="24"/>
          <w:lang w:eastAsia="lt-LT"/>
        </w:rPr>
      </w:pPr>
      <w:r w:rsidRPr="00427850">
        <w:rPr>
          <w:color w:val="000000"/>
          <w:szCs w:val="24"/>
          <w:lang w:eastAsia="lt-LT"/>
        </w:rPr>
        <w:t>11.11. teikia sveikatos žinias Mokyklos bendruomenei apie sveikatos išsaugojimą bei sveikatos stiprinimo būdus, moko pritaikyti jas praktiškai;</w:t>
      </w:r>
    </w:p>
    <w:p w:rsidR="00427850" w:rsidRPr="00427850" w:rsidRDefault="00427850" w:rsidP="00427850">
      <w:pPr>
        <w:jc w:val="both"/>
        <w:rPr>
          <w:color w:val="000000"/>
          <w:szCs w:val="24"/>
          <w:lang w:eastAsia="lt-LT"/>
        </w:rPr>
      </w:pPr>
      <w:r w:rsidRPr="00427850">
        <w:rPr>
          <w:color w:val="000000"/>
          <w:szCs w:val="24"/>
          <w:lang w:eastAsia="lt-LT"/>
        </w:rPr>
        <w:t>11.12. teikia individualias konsultacija Mokyklos bendruomenei vaiko sveikatos klausimais;</w:t>
      </w:r>
    </w:p>
    <w:p w:rsidR="00427850" w:rsidRPr="00427850" w:rsidRDefault="00427850" w:rsidP="00427850">
      <w:pPr>
        <w:jc w:val="both"/>
        <w:rPr>
          <w:color w:val="000000"/>
          <w:szCs w:val="24"/>
          <w:lang w:eastAsia="lt-LT"/>
        </w:rPr>
      </w:pPr>
      <w:r w:rsidRPr="00427850">
        <w:rPr>
          <w:color w:val="000000"/>
          <w:szCs w:val="24"/>
          <w:lang w:eastAsia="lt-LT"/>
        </w:rPr>
        <w:t>11.13. organizuoja, veda sveikatos ugdymo užsiėmimus (pamokas, diskusijas, konkursus ir pan.), rengia stendinius pranešimus, parodas, publikacijas mokiniams, jų tėvams ar teisėtiems atstovams ir Mokyklos darbuotojams vaikų sveikatos klausimais.</w:t>
      </w:r>
    </w:p>
    <w:p w:rsidR="00427850" w:rsidRPr="00427850" w:rsidRDefault="00427850" w:rsidP="00427850">
      <w:pPr>
        <w:jc w:val="both"/>
        <w:rPr>
          <w:color w:val="000000"/>
          <w:szCs w:val="24"/>
          <w:lang w:eastAsia="lt-LT"/>
        </w:rPr>
      </w:pPr>
      <w:r w:rsidRPr="00427850">
        <w:rPr>
          <w:color w:val="000000"/>
          <w:szCs w:val="24"/>
          <w:lang w:eastAsia="lt-LT"/>
        </w:rPr>
        <w:t>11.14. teikia ir (ar) koordinuoja pirmosios pagalbos teikimą Mokykloje;</w:t>
      </w:r>
    </w:p>
    <w:p w:rsidR="00427850" w:rsidRPr="00427850" w:rsidRDefault="00427850" w:rsidP="00427850">
      <w:pPr>
        <w:jc w:val="both"/>
        <w:rPr>
          <w:color w:val="000000"/>
          <w:szCs w:val="24"/>
          <w:lang w:eastAsia="lt-LT"/>
        </w:rPr>
      </w:pPr>
      <w:r w:rsidRPr="00427850">
        <w:rPr>
          <w:color w:val="000000"/>
          <w:szCs w:val="24"/>
          <w:lang w:eastAsia="lt-LT"/>
        </w:rPr>
        <w:t>11.15. tikrina mokinių asmens higieną;</w:t>
      </w:r>
    </w:p>
    <w:p w:rsidR="00427850" w:rsidRPr="00427850" w:rsidRDefault="00427850" w:rsidP="00427850">
      <w:pPr>
        <w:jc w:val="both"/>
        <w:rPr>
          <w:color w:val="000000"/>
          <w:szCs w:val="24"/>
          <w:lang w:eastAsia="lt-LT"/>
        </w:rPr>
      </w:pPr>
      <w:r w:rsidRPr="00427850">
        <w:rPr>
          <w:color w:val="000000"/>
          <w:szCs w:val="24"/>
          <w:lang w:eastAsia="lt-LT"/>
        </w:rPr>
        <w:t>11.16. planuoja ir taiko užkrečiamųjų ligų ir jų plitimo profilaktikos priemones pagal kompetenciją;</w:t>
      </w:r>
    </w:p>
    <w:p w:rsidR="00427850" w:rsidRPr="00427850" w:rsidRDefault="00427850" w:rsidP="00427850">
      <w:pPr>
        <w:jc w:val="both"/>
        <w:rPr>
          <w:color w:val="000000"/>
          <w:szCs w:val="24"/>
          <w:lang w:eastAsia="lt-LT"/>
        </w:rPr>
      </w:pPr>
      <w:r w:rsidRPr="00427850">
        <w:rPr>
          <w:color w:val="000000"/>
          <w:szCs w:val="24"/>
          <w:lang w:eastAsia="lt-LT"/>
        </w:rPr>
        <w:t>11.17. teikia informaciją Mokyklos bendruomenei apie profilaktinių skiepijimų svarbą;</w:t>
      </w:r>
    </w:p>
    <w:p w:rsidR="00427850" w:rsidRPr="00427850" w:rsidRDefault="00427850" w:rsidP="00427850">
      <w:pPr>
        <w:jc w:val="both"/>
        <w:rPr>
          <w:color w:val="000000"/>
          <w:szCs w:val="24"/>
          <w:lang w:eastAsia="lt-LT"/>
        </w:rPr>
      </w:pPr>
      <w:r w:rsidRPr="00427850">
        <w:rPr>
          <w:color w:val="000000"/>
          <w:szCs w:val="24"/>
          <w:lang w:eastAsia="lt-LT"/>
        </w:rPr>
        <w:t>11.18. dalyvauja įgyvendinant užkrečiamosios ligos židinio ar protrūkio kontrolės priemones;</w:t>
      </w:r>
    </w:p>
    <w:p w:rsidR="00427850" w:rsidRPr="00427850" w:rsidRDefault="00427850" w:rsidP="00427850">
      <w:pPr>
        <w:jc w:val="both"/>
        <w:rPr>
          <w:color w:val="000000"/>
          <w:szCs w:val="24"/>
          <w:lang w:eastAsia="lt-LT"/>
        </w:rPr>
      </w:pPr>
      <w:r w:rsidRPr="00427850">
        <w:rPr>
          <w:color w:val="000000"/>
          <w:szCs w:val="24"/>
          <w:lang w:eastAsia="lt-LT"/>
        </w:rPr>
        <w:t xml:space="preserve">11.19. konsultuoja  Mokyklos ar maitinimo paslaugų teikėjų darbuotojus, atsakingus už mokinių maitinimą, sveikos mitybos ir maisto saugos klausimais; </w:t>
      </w:r>
    </w:p>
    <w:p w:rsidR="00427850" w:rsidRPr="00427850" w:rsidRDefault="00427850" w:rsidP="00427850">
      <w:pPr>
        <w:jc w:val="both"/>
        <w:rPr>
          <w:color w:val="000000"/>
          <w:szCs w:val="24"/>
          <w:lang w:eastAsia="lt-LT"/>
        </w:rPr>
      </w:pPr>
      <w:r w:rsidRPr="00427850">
        <w:rPr>
          <w:color w:val="000000"/>
          <w:szCs w:val="24"/>
          <w:lang w:eastAsia="lt-LT"/>
        </w:rPr>
        <w:t>11.20. 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427850" w:rsidRPr="00427850" w:rsidRDefault="00427850" w:rsidP="00427850">
      <w:pPr>
        <w:jc w:val="both"/>
        <w:rPr>
          <w:color w:val="000000"/>
          <w:szCs w:val="24"/>
          <w:lang w:eastAsia="lt-LT"/>
        </w:rPr>
      </w:pPr>
      <w:r w:rsidRPr="00427850">
        <w:rPr>
          <w:color w:val="000000"/>
          <w:szCs w:val="24"/>
          <w:lang w:eastAsia="lt-LT"/>
        </w:rPr>
        <w:t>11.21. dalyvauja Mokyklos vaiko gerovės komisijos veikloje ir įsivertinant Mokyklos veiklą;</w:t>
      </w:r>
    </w:p>
    <w:p w:rsidR="00427850" w:rsidRPr="00427850" w:rsidRDefault="00427850" w:rsidP="00427850">
      <w:pPr>
        <w:jc w:val="both"/>
        <w:rPr>
          <w:color w:val="000000"/>
          <w:szCs w:val="24"/>
          <w:lang w:eastAsia="lt-LT"/>
        </w:rPr>
      </w:pPr>
      <w:r w:rsidRPr="00427850">
        <w:rPr>
          <w:color w:val="000000"/>
          <w:szCs w:val="24"/>
          <w:lang w:eastAsia="lt-LT"/>
        </w:rPr>
        <w:t xml:space="preserve">11.22. teikia pagalbą ir informaciją kūno kultūros mokytojams komplektuojant kūno kultūros ugdymo grupes pagal mokinių fizinį pajėgumą; </w:t>
      </w:r>
    </w:p>
    <w:p w:rsidR="00427850" w:rsidRPr="00427850" w:rsidRDefault="00427850" w:rsidP="00427850">
      <w:pPr>
        <w:jc w:val="both"/>
        <w:rPr>
          <w:color w:val="000000"/>
          <w:szCs w:val="24"/>
          <w:lang w:eastAsia="lt-LT"/>
        </w:rPr>
      </w:pPr>
      <w:r w:rsidRPr="00427850">
        <w:rPr>
          <w:color w:val="000000"/>
          <w:szCs w:val="24"/>
          <w:lang w:eastAsia="lt-LT"/>
        </w:rPr>
        <w:t>11.23. vykdo specialistui priskirtas veiklas šiose Mokyklos patvirtintuose vidaus dokumentuose bei tvarkose: mokinių apžiūros dėl asmens higienos; mokyklos darbuotojų veiksmų mokiniui susirgus ar patyrus traumą Mokykloje ir teisėtų mokinio atstovų informavimo apie Mokykloje patirtą traumą ar ūmų sveikatos sutrikimą; pirmosios pagalbos organizavimo; pagalbos pagal gydytojų rekomendacijas užtikrinimo (pvz., vaistų laikymo, išdavimo, naudojimo ir kt.), jeigu mokinys serga lėtine neinfekcine liga; mokyklos darbuotojų veiksmai įtarus mokinį vartojus alkoholį, tabaką ir (ar) kitas psichiką veikiančias medžiagas ir kt.;</w:t>
      </w:r>
    </w:p>
    <w:p w:rsidR="00427850" w:rsidRPr="00427850" w:rsidRDefault="00427850" w:rsidP="00427850">
      <w:pPr>
        <w:jc w:val="both"/>
        <w:rPr>
          <w:color w:val="000000"/>
          <w:szCs w:val="24"/>
          <w:lang w:eastAsia="lt-LT"/>
        </w:rPr>
      </w:pPr>
      <w:r w:rsidRPr="00427850">
        <w:rPr>
          <w:color w:val="000000"/>
          <w:szCs w:val="24"/>
          <w:lang w:eastAsia="lt-LT"/>
        </w:rPr>
        <w:lastRenderedPageBreak/>
        <w:t>11.24. bendradarbiauja sveikatos stiprinimo klausimais su socialiniais partneriais;</w:t>
      </w:r>
    </w:p>
    <w:p w:rsidR="00427850" w:rsidRPr="00427850" w:rsidRDefault="00427850" w:rsidP="00427850">
      <w:pPr>
        <w:jc w:val="both"/>
        <w:rPr>
          <w:color w:val="000000"/>
          <w:szCs w:val="24"/>
          <w:lang w:eastAsia="lt-LT"/>
        </w:rPr>
      </w:pPr>
      <w:r w:rsidRPr="00427850">
        <w:rPr>
          <w:color w:val="000000"/>
          <w:szCs w:val="24"/>
          <w:lang w:eastAsia="lt-LT"/>
        </w:rPr>
        <w:t>11.25. bendradarbiauja su asmens sveikatos ir visuomenės sveikatos priežiūros, psichologinės bei socialinės pagalbos įstaigų specialistais;</w:t>
      </w:r>
    </w:p>
    <w:p w:rsidR="00427850" w:rsidRPr="00427850" w:rsidRDefault="00427850" w:rsidP="00427850">
      <w:pPr>
        <w:jc w:val="both"/>
        <w:rPr>
          <w:color w:val="000000"/>
          <w:szCs w:val="24"/>
          <w:lang w:eastAsia="lt-LT"/>
        </w:rPr>
      </w:pPr>
      <w:r w:rsidRPr="00427850">
        <w:rPr>
          <w:color w:val="000000"/>
          <w:szCs w:val="24"/>
          <w:lang w:eastAsia="lt-LT"/>
        </w:rPr>
        <w:t>11.26. teikia siūlymus Biuro atsakingam asmeniui dėl visuomenės sveikatos priežiūros organizavimo Mokykloje;</w:t>
      </w:r>
    </w:p>
    <w:p w:rsidR="00427850" w:rsidRPr="00427850" w:rsidRDefault="00427850" w:rsidP="00427850">
      <w:pPr>
        <w:jc w:val="both"/>
        <w:rPr>
          <w:color w:val="000000"/>
          <w:szCs w:val="24"/>
          <w:lang w:eastAsia="lt-LT"/>
        </w:rPr>
      </w:pPr>
      <w:r w:rsidRPr="00427850">
        <w:rPr>
          <w:color w:val="000000"/>
          <w:szCs w:val="24"/>
          <w:lang w:eastAsia="lt-LT"/>
        </w:rPr>
        <w:t>11.27. rengia ir pateikia Biuro atsakingam asmeniui veiklos vykdymo planus bei ataskaitas pagal įstaigos patvirtintas ir valstybinių institucijų pateiktas formas.</w:t>
      </w:r>
    </w:p>
    <w:p w:rsidR="00427850" w:rsidRPr="00427850" w:rsidRDefault="00427850" w:rsidP="00427850">
      <w:pPr>
        <w:jc w:val="both"/>
        <w:rPr>
          <w:color w:val="000000"/>
          <w:szCs w:val="24"/>
          <w:lang w:eastAsia="lt-LT"/>
        </w:rPr>
      </w:pPr>
      <w:r w:rsidRPr="00427850">
        <w:rPr>
          <w:color w:val="000000"/>
          <w:szCs w:val="24"/>
          <w:lang w:eastAsia="lt-LT"/>
        </w:rPr>
        <w:t>11.28. įtarus, jog  mokinys patiria psichologinį, fizinį, seksualinį smurtą ar kitus vaiko teisių pažeidimus, privalo nedelsiant pranešti apie tai Mokyklos bei Biuro vadovui ir Valstybės vaiko teisių apsaugos ir įvaikinimo tarnybos Tauragės apskrities Vaiko teisių apsaugos skyriui (Šilalės).</w:t>
      </w:r>
    </w:p>
    <w:p w:rsidR="00427850" w:rsidRPr="00427850" w:rsidRDefault="00427850" w:rsidP="00427850">
      <w:pPr>
        <w:jc w:val="both"/>
        <w:rPr>
          <w:color w:val="000000"/>
          <w:szCs w:val="24"/>
          <w:lang w:eastAsia="lt-LT"/>
        </w:rPr>
      </w:pPr>
      <w:r w:rsidRPr="00427850">
        <w:rPr>
          <w:color w:val="000000"/>
          <w:szCs w:val="24"/>
          <w:lang w:eastAsia="lt-LT"/>
        </w:rPr>
        <w:t>1</w:t>
      </w:r>
      <w:r>
        <w:rPr>
          <w:color w:val="000000"/>
          <w:szCs w:val="24"/>
          <w:lang w:eastAsia="lt-LT"/>
        </w:rPr>
        <w:t>1</w:t>
      </w:r>
      <w:r w:rsidRPr="00427850">
        <w:rPr>
          <w:color w:val="000000"/>
          <w:szCs w:val="24"/>
          <w:lang w:eastAsia="lt-LT"/>
        </w:rPr>
        <w:t>.29. pagal kompetenciją atstovauja Biuro ir Mokyklos interesus, suderinus su Biuro ir/ar Mokyklos vadovu;</w:t>
      </w:r>
    </w:p>
    <w:p w:rsidR="00427850" w:rsidRDefault="00427850" w:rsidP="00427850">
      <w:pPr>
        <w:jc w:val="both"/>
        <w:rPr>
          <w:color w:val="000000"/>
          <w:szCs w:val="24"/>
          <w:lang w:eastAsia="lt-LT"/>
        </w:rPr>
      </w:pPr>
      <w:r w:rsidRPr="00427850">
        <w:rPr>
          <w:color w:val="000000"/>
          <w:szCs w:val="24"/>
          <w:lang w:eastAsia="lt-LT"/>
        </w:rPr>
        <w:t>1</w:t>
      </w:r>
      <w:r>
        <w:rPr>
          <w:color w:val="000000"/>
          <w:szCs w:val="24"/>
          <w:lang w:eastAsia="lt-LT"/>
        </w:rPr>
        <w:t>1</w:t>
      </w:r>
      <w:r w:rsidRPr="00427850">
        <w:rPr>
          <w:color w:val="000000"/>
          <w:szCs w:val="24"/>
          <w:lang w:eastAsia="lt-LT"/>
        </w:rPr>
        <w:t>.30. vykdo kitus su Biuro funkcijomis susijusius nenuolatinio pobūdžio pavedimus, tam, kad būtų pasie</w:t>
      </w:r>
      <w:r w:rsidR="00224340">
        <w:rPr>
          <w:color w:val="000000"/>
          <w:szCs w:val="24"/>
          <w:lang w:eastAsia="lt-LT"/>
        </w:rPr>
        <w:t>kti Biuro strateginiai tikslai;</w:t>
      </w:r>
    </w:p>
    <w:p w:rsidR="00224340" w:rsidRPr="00D43376" w:rsidRDefault="00224340" w:rsidP="00224340">
      <w:pPr>
        <w:jc w:val="both"/>
        <w:rPr>
          <w:color w:val="000000"/>
          <w:szCs w:val="24"/>
          <w:lang w:eastAsia="lt-LT"/>
        </w:rPr>
      </w:pPr>
      <w:r>
        <w:rPr>
          <w:color w:val="000000"/>
          <w:szCs w:val="24"/>
          <w:lang w:eastAsia="lt-LT"/>
        </w:rPr>
        <w:t xml:space="preserve">11.31. </w:t>
      </w:r>
      <w:r w:rsidRPr="00D43376">
        <w:rPr>
          <w:color w:val="000000"/>
          <w:szCs w:val="24"/>
          <w:lang w:eastAsia="lt-LT"/>
        </w:rPr>
        <w:t xml:space="preserve">laikosi vidaus tvarkos ir asmens duomenų apsaugos taisyklių. </w:t>
      </w:r>
    </w:p>
    <w:p w:rsidR="00224340" w:rsidRPr="00427850" w:rsidRDefault="00224340" w:rsidP="00427850">
      <w:pPr>
        <w:jc w:val="both"/>
        <w:rPr>
          <w:color w:val="000000"/>
          <w:szCs w:val="24"/>
          <w:lang w:eastAsia="lt-LT"/>
        </w:rPr>
      </w:pPr>
    </w:p>
    <w:p w:rsidR="00A20F51" w:rsidRPr="002565D0" w:rsidRDefault="00A20F51" w:rsidP="00A20F51">
      <w:pPr>
        <w:autoSpaceDE w:val="0"/>
        <w:autoSpaceDN w:val="0"/>
        <w:adjustRightInd w:val="0"/>
        <w:jc w:val="center"/>
        <w:rPr>
          <w:szCs w:val="24"/>
        </w:rPr>
      </w:pPr>
    </w:p>
    <w:p w:rsidR="00E62B0F" w:rsidRPr="002565D0" w:rsidRDefault="00E62B0F" w:rsidP="002565D0">
      <w:pPr>
        <w:jc w:val="both"/>
        <w:rPr>
          <w:szCs w:val="24"/>
        </w:rPr>
      </w:pPr>
    </w:p>
    <w:sectPr w:rsidR="00E62B0F" w:rsidRPr="002565D0" w:rsidSect="00B42651">
      <w:headerReference w:type="default" r:id="rId9"/>
      <w:head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5C" w:rsidRDefault="00497A5C" w:rsidP="00FD2497">
      <w:r>
        <w:separator/>
      </w:r>
    </w:p>
  </w:endnote>
  <w:endnote w:type="continuationSeparator" w:id="0">
    <w:p w:rsidR="00497A5C" w:rsidRDefault="00497A5C" w:rsidP="00FD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5C" w:rsidRDefault="00497A5C" w:rsidP="00FD2497">
      <w:r>
        <w:separator/>
      </w:r>
    </w:p>
  </w:footnote>
  <w:footnote w:type="continuationSeparator" w:id="0">
    <w:p w:rsidR="00497A5C" w:rsidRDefault="00497A5C" w:rsidP="00FD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130"/>
      <w:docPartObj>
        <w:docPartGallery w:val="Page Numbers (Top of Page)"/>
        <w:docPartUnique/>
      </w:docPartObj>
    </w:sdtPr>
    <w:sdtEndPr/>
    <w:sdtContent>
      <w:p w:rsidR="00FD2497" w:rsidRDefault="00FD2497">
        <w:pPr>
          <w:pStyle w:val="Antrats"/>
          <w:jc w:val="center"/>
        </w:pPr>
        <w:r>
          <w:fldChar w:fldCharType="begin"/>
        </w:r>
        <w:r>
          <w:instrText>PAGE   \* MERGEFORMAT</w:instrText>
        </w:r>
        <w:r>
          <w:fldChar w:fldCharType="separate"/>
        </w:r>
        <w:r w:rsidR="00126A9F">
          <w:rPr>
            <w:noProof/>
          </w:rPr>
          <w:t>4</w:t>
        </w:r>
        <w:r>
          <w:fldChar w:fldCharType="end"/>
        </w:r>
      </w:p>
    </w:sdtContent>
  </w:sdt>
  <w:p w:rsidR="00FD2497" w:rsidRDefault="00FD2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97" w:rsidRDefault="00FD2497">
    <w:pPr>
      <w:pStyle w:val="Antrats"/>
      <w:jc w:val="center"/>
    </w:pPr>
  </w:p>
  <w:p w:rsidR="00FD2497" w:rsidRDefault="00FD24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54DE9"/>
    <w:multiLevelType w:val="hybridMultilevel"/>
    <w:tmpl w:val="455891F6"/>
    <w:lvl w:ilvl="0" w:tplc="E9B0A6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8E7647"/>
    <w:multiLevelType w:val="hybridMultilevel"/>
    <w:tmpl w:val="BCFA5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EC2112"/>
    <w:multiLevelType w:val="multilevel"/>
    <w:tmpl w:val="7A9E748C"/>
    <w:lvl w:ilvl="0">
      <w:start w:val="1"/>
      <w:numFmt w:val="decimal"/>
      <w:pStyle w:val="tekstas"/>
      <w:suff w:val="space"/>
      <w:lvlText w:val="%1."/>
      <w:lvlJc w:val="left"/>
      <w:pPr>
        <w:ind w:left="0" w:firstLine="720"/>
      </w:pPr>
    </w:lvl>
    <w:lvl w:ilvl="1">
      <w:start w:val="1"/>
      <w:numFmt w:val="decimal"/>
      <w:suff w:val="space"/>
      <w:lvlText w:val="%1.%2."/>
      <w:lvlJc w:val="left"/>
      <w:pPr>
        <w:ind w:left="0" w:firstLine="72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393B08"/>
    <w:multiLevelType w:val="multilevel"/>
    <w:tmpl w:val="8C3EB3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12A752B"/>
    <w:multiLevelType w:val="multilevel"/>
    <w:tmpl w:val="3A809586"/>
    <w:lvl w:ilvl="0">
      <w:start w:val="6"/>
      <w:numFmt w:val="decimal"/>
      <w:lvlText w:val="%1."/>
      <w:lvlJc w:val="left"/>
      <w:pPr>
        <w:ind w:left="720" w:hanging="360"/>
      </w:pPr>
      <w:rPr>
        <w:rFonts w:hint="default"/>
      </w:rPr>
    </w:lvl>
    <w:lvl w:ilvl="1">
      <w:start w:val="1"/>
      <w:numFmt w:val="decimal"/>
      <w:isLgl/>
      <w:lvlText w:val="%1.%2."/>
      <w:lvlJc w:val="left"/>
      <w:pPr>
        <w:ind w:left="1557" w:hanging="990"/>
      </w:pPr>
      <w:rPr>
        <w:rFonts w:hint="default"/>
        <w:color w:val="000000"/>
      </w:rPr>
    </w:lvl>
    <w:lvl w:ilvl="2">
      <w:start w:val="1"/>
      <w:numFmt w:val="decimal"/>
      <w:isLgl/>
      <w:lvlText w:val="%1.%2.%3."/>
      <w:lvlJc w:val="left"/>
      <w:pPr>
        <w:ind w:left="1764" w:hanging="990"/>
      </w:pPr>
      <w:rPr>
        <w:rFonts w:hint="default"/>
        <w:color w:val="000000"/>
      </w:rPr>
    </w:lvl>
    <w:lvl w:ilvl="3">
      <w:start w:val="1"/>
      <w:numFmt w:val="decimal"/>
      <w:isLgl/>
      <w:lvlText w:val="%1.%2.%3.%4."/>
      <w:lvlJc w:val="left"/>
      <w:pPr>
        <w:ind w:left="1971" w:hanging="99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7">
    <w:nsid w:val="28C840AA"/>
    <w:multiLevelType w:val="hybridMultilevel"/>
    <w:tmpl w:val="F3DC013C"/>
    <w:lvl w:ilvl="0" w:tplc="83F00CE4">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4CE77CB"/>
    <w:multiLevelType w:val="hybridMultilevel"/>
    <w:tmpl w:val="08029DBC"/>
    <w:lvl w:ilvl="0" w:tplc="8A541C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85735C"/>
    <w:multiLevelType w:val="hybridMultilevel"/>
    <w:tmpl w:val="1F7408DE"/>
    <w:lvl w:ilvl="0" w:tplc="0322A7C8">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3E87747A"/>
    <w:multiLevelType w:val="hybridMultilevel"/>
    <w:tmpl w:val="5CE41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F22D40"/>
    <w:multiLevelType w:val="hybridMultilevel"/>
    <w:tmpl w:val="69288F24"/>
    <w:lvl w:ilvl="0" w:tplc="F5AE98A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9B6EFB"/>
    <w:multiLevelType w:val="hybridMultilevel"/>
    <w:tmpl w:val="33AA5F68"/>
    <w:lvl w:ilvl="0" w:tplc="0427000F">
      <w:start w:val="7"/>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6"/>
  </w:num>
  <w:num w:numId="5">
    <w:abstractNumId w:val="3"/>
  </w:num>
  <w:num w:numId="6">
    <w:abstractNumId w:val="5"/>
  </w:num>
  <w:num w:numId="7">
    <w:abstractNumId w:val="10"/>
  </w:num>
  <w:num w:numId="8">
    <w:abstractNumId w:val="9"/>
  </w:num>
  <w:num w:numId="9">
    <w:abstractNumId w:val="11"/>
  </w:num>
  <w:num w:numId="10">
    <w:abstractNumId w:val="7"/>
  </w:num>
  <w:num w:numId="11">
    <w:abstractNumId w:val="6"/>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C6"/>
    <w:rsid w:val="00047E3A"/>
    <w:rsid w:val="000748D3"/>
    <w:rsid w:val="000B1CFD"/>
    <w:rsid w:val="001253DD"/>
    <w:rsid w:val="00126A9F"/>
    <w:rsid w:val="00131006"/>
    <w:rsid w:val="001627AD"/>
    <w:rsid w:val="001A20FD"/>
    <w:rsid w:val="001A7275"/>
    <w:rsid w:val="001B2DEB"/>
    <w:rsid w:val="00200539"/>
    <w:rsid w:val="00201F74"/>
    <w:rsid w:val="00211A34"/>
    <w:rsid w:val="00217039"/>
    <w:rsid w:val="00224340"/>
    <w:rsid w:val="0023166F"/>
    <w:rsid w:val="00244E77"/>
    <w:rsid w:val="002565D0"/>
    <w:rsid w:val="00284D1A"/>
    <w:rsid w:val="002B0E47"/>
    <w:rsid w:val="002B5D19"/>
    <w:rsid w:val="002B7ACB"/>
    <w:rsid w:val="002C7150"/>
    <w:rsid w:val="002D51C4"/>
    <w:rsid w:val="002D7421"/>
    <w:rsid w:val="00302DC5"/>
    <w:rsid w:val="00311F93"/>
    <w:rsid w:val="003132D5"/>
    <w:rsid w:val="00356579"/>
    <w:rsid w:val="00360EEE"/>
    <w:rsid w:val="0036223B"/>
    <w:rsid w:val="00384727"/>
    <w:rsid w:val="00396ACB"/>
    <w:rsid w:val="00407FA4"/>
    <w:rsid w:val="004121D6"/>
    <w:rsid w:val="00425700"/>
    <w:rsid w:val="00427850"/>
    <w:rsid w:val="00447DCB"/>
    <w:rsid w:val="00476CA4"/>
    <w:rsid w:val="00497A5C"/>
    <w:rsid w:val="004A07F9"/>
    <w:rsid w:val="004D0180"/>
    <w:rsid w:val="004D110B"/>
    <w:rsid w:val="00506921"/>
    <w:rsid w:val="0051734D"/>
    <w:rsid w:val="00534AC9"/>
    <w:rsid w:val="0056621B"/>
    <w:rsid w:val="00580D66"/>
    <w:rsid w:val="005A2702"/>
    <w:rsid w:val="005A45B1"/>
    <w:rsid w:val="0061691A"/>
    <w:rsid w:val="00635CBC"/>
    <w:rsid w:val="00672C12"/>
    <w:rsid w:val="006C086F"/>
    <w:rsid w:val="00770906"/>
    <w:rsid w:val="007E20FA"/>
    <w:rsid w:val="008108EC"/>
    <w:rsid w:val="00850D72"/>
    <w:rsid w:val="00881CA3"/>
    <w:rsid w:val="00890291"/>
    <w:rsid w:val="008906D6"/>
    <w:rsid w:val="00905B94"/>
    <w:rsid w:val="009145F1"/>
    <w:rsid w:val="00927F24"/>
    <w:rsid w:val="00932125"/>
    <w:rsid w:val="0096749F"/>
    <w:rsid w:val="009736C9"/>
    <w:rsid w:val="009775C6"/>
    <w:rsid w:val="009E1067"/>
    <w:rsid w:val="009F7554"/>
    <w:rsid w:val="00A20F51"/>
    <w:rsid w:val="00A216B3"/>
    <w:rsid w:val="00A405C6"/>
    <w:rsid w:val="00A42584"/>
    <w:rsid w:val="00A449B7"/>
    <w:rsid w:val="00A57DAE"/>
    <w:rsid w:val="00A7344D"/>
    <w:rsid w:val="00A927AB"/>
    <w:rsid w:val="00AA2865"/>
    <w:rsid w:val="00AB259F"/>
    <w:rsid w:val="00AD32E6"/>
    <w:rsid w:val="00B3158B"/>
    <w:rsid w:val="00B42651"/>
    <w:rsid w:val="00B94AB1"/>
    <w:rsid w:val="00BA6A27"/>
    <w:rsid w:val="00BD05BF"/>
    <w:rsid w:val="00BD626D"/>
    <w:rsid w:val="00BE05FF"/>
    <w:rsid w:val="00BE3A62"/>
    <w:rsid w:val="00BF6619"/>
    <w:rsid w:val="00BF764A"/>
    <w:rsid w:val="00C30631"/>
    <w:rsid w:val="00C4232C"/>
    <w:rsid w:val="00C54FF1"/>
    <w:rsid w:val="00C55B94"/>
    <w:rsid w:val="00C645BB"/>
    <w:rsid w:val="00C75F75"/>
    <w:rsid w:val="00CD6CFD"/>
    <w:rsid w:val="00D01568"/>
    <w:rsid w:val="00D067F5"/>
    <w:rsid w:val="00D11394"/>
    <w:rsid w:val="00D1145E"/>
    <w:rsid w:val="00D509E1"/>
    <w:rsid w:val="00D60070"/>
    <w:rsid w:val="00DA3233"/>
    <w:rsid w:val="00DB0E97"/>
    <w:rsid w:val="00DC2EAD"/>
    <w:rsid w:val="00E17935"/>
    <w:rsid w:val="00E34410"/>
    <w:rsid w:val="00E62B0F"/>
    <w:rsid w:val="00EB2C62"/>
    <w:rsid w:val="00EB7B6C"/>
    <w:rsid w:val="00ED5761"/>
    <w:rsid w:val="00F1472F"/>
    <w:rsid w:val="00F23278"/>
    <w:rsid w:val="00F42E4F"/>
    <w:rsid w:val="00F67C6E"/>
    <w:rsid w:val="00F744F8"/>
    <w:rsid w:val="00F839C1"/>
    <w:rsid w:val="00F858B6"/>
    <w:rsid w:val="00F94AFB"/>
    <w:rsid w:val="00FC6ED1"/>
    <w:rsid w:val="00FD2497"/>
    <w:rsid w:val="00FD6CF9"/>
    <w:rsid w:val="00FF51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75C6"/>
    <w:pPr>
      <w:spacing w:line="240" w:lineRule="auto"/>
    </w:pPr>
    <w:rPr>
      <w:rFonts w:eastAsia="Times New Roman" w:cs="Times New Roman"/>
      <w:szCs w:val="20"/>
    </w:rPr>
  </w:style>
  <w:style w:type="paragraph" w:styleId="Antrat1">
    <w:name w:val="heading 1"/>
    <w:basedOn w:val="prastasis"/>
    <w:next w:val="prastasis"/>
    <w:link w:val="Antrat1Diagrama"/>
    <w:qFormat/>
    <w:rsid w:val="00AA2865"/>
    <w:pPr>
      <w:keepNext/>
      <w:widowControl w:val="0"/>
      <w:numPr>
        <w:numId w:val="13"/>
      </w:numPr>
      <w:suppressAutoHyphens/>
      <w:outlineLvl w:val="0"/>
    </w:pPr>
    <w:rPr>
      <w:rFonts w:eastAsia="Lucida Sans Unicode"/>
      <w:kern w:val="2"/>
      <w:lang w:val="x-none"/>
    </w:rPr>
  </w:style>
  <w:style w:type="paragraph" w:styleId="Antrat2">
    <w:name w:val="heading 2"/>
    <w:basedOn w:val="prastasis"/>
    <w:next w:val="prastasis"/>
    <w:link w:val="Antrat2Diagrama"/>
    <w:semiHidden/>
    <w:unhideWhenUsed/>
    <w:qFormat/>
    <w:rsid w:val="00AA2865"/>
    <w:pPr>
      <w:keepNext/>
      <w:widowControl w:val="0"/>
      <w:numPr>
        <w:ilvl w:val="1"/>
        <w:numId w:val="13"/>
      </w:numPr>
      <w:suppressAutoHyphens/>
      <w:jc w:val="center"/>
      <w:outlineLvl w:val="1"/>
    </w:pPr>
    <w:rPr>
      <w:rFonts w:eastAsia="Lucida Sans Unicode"/>
      <w:i/>
      <w:kern w:val="2"/>
    </w:rPr>
  </w:style>
  <w:style w:type="paragraph" w:styleId="Antrat3">
    <w:name w:val="heading 3"/>
    <w:basedOn w:val="prastasis"/>
    <w:next w:val="prastasis"/>
    <w:link w:val="Antrat3Diagrama"/>
    <w:semiHidden/>
    <w:unhideWhenUsed/>
    <w:qFormat/>
    <w:rsid w:val="00AA2865"/>
    <w:pPr>
      <w:keepNext/>
      <w:widowControl w:val="0"/>
      <w:numPr>
        <w:ilvl w:val="2"/>
        <w:numId w:val="13"/>
      </w:numPr>
      <w:suppressAutoHyphens/>
      <w:jc w:val="center"/>
      <w:outlineLvl w:val="2"/>
    </w:pPr>
    <w:rPr>
      <w:rFonts w:eastAsia="Lucida Sans Unicode"/>
      <w:b/>
      <w:kern w:val="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9E1"/>
    <w:pPr>
      <w:ind w:left="720"/>
      <w:contextualSpacing/>
    </w:pPr>
  </w:style>
  <w:style w:type="paragraph" w:styleId="Pagrindinistekstas">
    <w:name w:val="Body Text"/>
    <w:aliases w:val=" Diagrama"/>
    <w:basedOn w:val="prastasis"/>
    <w:link w:val="PagrindinistekstasDiagrama"/>
    <w:rsid w:val="00D509E1"/>
    <w:pPr>
      <w:spacing w:after="120"/>
    </w:pPr>
    <w:rPr>
      <w:lang w:val="x-none" w:eastAsia="x-none"/>
    </w:rPr>
  </w:style>
  <w:style w:type="character" w:customStyle="1" w:styleId="PagrindinistekstasDiagrama">
    <w:name w:val="Pagrindinis tekstas Diagrama"/>
    <w:aliases w:val=" Diagrama Diagrama"/>
    <w:basedOn w:val="Numatytasispastraiposriftas"/>
    <w:link w:val="Pagrindinistekstas"/>
    <w:rsid w:val="00D509E1"/>
    <w:rPr>
      <w:rFonts w:eastAsia="Times New Roman" w:cs="Times New Roman"/>
      <w:szCs w:val="20"/>
      <w:lang w:val="x-none" w:eastAsia="x-none"/>
    </w:rPr>
  </w:style>
  <w:style w:type="paragraph" w:customStyle="1" w:styleId="Default">
    <w:name w:val="Default"/>
    <w:rsid w:val="00D509E1"/>
    <w:pPr>
      <w:autoSpaceDE w:val="0"/>
      <w:autoSpaceDN w:val="0"/>
      <w:adjustRightInd w:val="0"/>
      <w:spacing w:line="240" w:lineRule="auto"/>
    </w:pPr>
    <w:rPr>
      <w:rFonts w:eastAsia="Times New Roman" w:cs="Times New Roman"/>
      <w:color w:val="000000"/>
      <w:szCs w:val="24"/>
      <w:lang w:eastAsia="lt-LT"/>
    </w:rPr>
  </w:style>
  <w:style w:type="paragraph" w:customStyle="1" w:styleId="tekstas">
    <w:name w:val="tekstas"/>
    <w:basedOn w:val="prastasis"/>
    <w:rsid w:val="00D509E1"/>
    <w:pPr>
      <w:numPr>
        <w:numId w:val="3"/>
      </w:numPr>
      <w:tabs>
        <w:tab w:val="left" w:pos="284"/>
      </w:tabs>
      <w:jc w:val="both"/>
      <w:outlineLvl w:val="0"/>
    </w:pPr>
    <w:rPr>
      <w:lang w:eastAsia="lt-LT"/>
    </w:rPr>
  </w:style>
  <w:style w:type="paragraph" w:customStyle="1" w:styleId="BodyText1">
    <w:name w:val="Body Text1"/>
    <w:basedOn w:val="prastasis"/>
    <w:rsid w:val="0038472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Hyperlink1">
    <w:name w:val="Hyperlink1"/>
    <w:rsid w:val="00A42584"/>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rsid w:val="00AA2865"/>
    <w:rPr>
      <w:rFonts w:eastAsia="Lucida Sans Unicode" w:cs="Times New Roman"/>
      <w:kern w:val="2"/>
      <w:szCs w:val="20"/>
      <w:lang w:val="x-none"/>
    </w:rPr>
  </w:style>
  <w:style w:type="character" w:customStyle="1" w:styleId="Antrat2Diagrama">
    <w:name w:val="Antraštė 2 Diagrama"/>
    <w:basedOn w:val="Numatytasispastraiposriftas"/>
    <w:link w:val="Antrat2"/>
    <w:semiHidden/>
    <w:rsid w:val="00AA2865"/>
    <w:rPr>
      <w:rFonts w:eastAsia="Lucida Sans Unicode" w:cs="Times New Roman"/>
      <w:i/>
      <w:kern w:val="2"/>
      <w:szCs w:val="20"/>
    </w:rPr>
  </w:style>
  <w:style w:type="character" w:customStyle="1" w:styleId="Antrat3Diagrama">
    <w:name w:val="Antraštė 3 Diagrama"/>
    <w:basedOn w:val="Numatytasispastraiposriftas"/>
    <w:link w:val="Antrat3"/>
    <w:semiHidden/>
    <w:rsid w:val="00AA2865"/>
    <w:rPr>
      <w:rFonts w:eastAsia="Lucida Sans Unicode" w:cs="Times New Roman"/>
      <w:b/>
      <w:kern w:val="2"/>
      <w:szCs w:val="20"/>
    </w:rPr>
  </w:style>
  <w:style w:type="paragraph" w:styleId="Pavadinimas">
    <w:name w:val="Title"/>
    <w:basedOn w:val="prastasis"/>
    <w:link w:val="PavadinimasDiagrama"/>
    <w:qFormat/>
    <w:rsid w:val="00AA2865"/>
    <w:pPr>
      <w:jc w:val="center"/>
    </w:pPr>
    <w:rPr>
      <w:b/>
      <w:bCs/>
      <w:lang w:val="x-none"/>
    </w:rPr>
  </w:style>
  <w:style w:type="character" w:customStyle="1" w:styleId="PavadinimasDiagrama">
    <w:name w:val="Pavadinimas Diagrama"/>
    <w:basedOn w:val="Numatytasispastraiposriftas"/>
    <w:link w:val="Pavadinimas"/>
    <w:rsid w:val="00AA2865"/>
    <w:rPr>
      <w:rFonts w:eastAsia="Times New Roman" w:cs="Times New Roman"/>
      <w:b/>
      <w:bCs/>
      <w:szCs w:val="20"/>
      <w:lang w:val="x-none"/>
    </w:rPr>
  </w:style>
  <w:style w:type="paragraph" w:styleId="Antrats">
    <w:name w:val="header"/>
    <w:basedOn w:val="prastasis"/>
    <w:link w:val="AntratsDiagrama"/>
    <w:uiPriority w:val="99"/>
    <w:unhideWhenUsed/>
    <w:rsid w:val="00FD2497"/>
    <w:pPr>
      <w:tabs>
        <w:tab w:val="center" w:pos="4819"/>
        <w:tab w:val="right" w:pos="9638"/>
      </w:tabs>
    </w:pPr>
  </w:style>
  <w:style w:type="character" w:customStyle="1" w:styleId="AntratsDiagrama">
    <w:name w:val="Antraštės Diagrama"/>
    <w:basedOn w:val="Numatytasispastraiposriftas"/>
    <w:link w:val="Antrats"/>
    <w:uiPriority w:val="99"/>
    <w:rsid w:val="00FD2497"/>
    <w:rPr>
      <w:rFonts w:eastAsia="Times New Roman" w:cs="Times New Roman"/>
      <w:szCs w:val="20"/>
    </w:rPr>
  </w:style>
  <w:style w:type="paragraph" w:styleId="Porat">
    <w:name w:val="footer"/>
    <w:basedOn w:val="prastasis"/>
    <w:link w:val="PoratDiagrama"/>
    <w:uiPriority w:val="99"/>
    <w:unhideWhenUsed/>
    <w:rsid w:val="00FD2497"/>
    <w:pPr>
      <w:tabs>
        <w:tab w:val="center" w:pos="4819"/>
        <w:tab w:val="right" w:pos="9638"/>
      </w:tabs>
    </w:pPr>
  </w:style>
  <w:style w:type="character" w:customStyle="1" w:styleId="PoratDiagrama">
    <w:name w:val="Poraštė Diagrama"/>
    <w:basedOn w:val="Numatytasispastraiposriftas"/>
    <w:link w:val="Porat"/>
    <w:uiPriority w:val="99"/>
    <w:rsid w:val="00FD2497"/>
    <w:rPr>
      <w:rFonts w:eastAsia="Times New Roman" w:cs="Times New Roman"/>
      <w:szCs w:val="20"/>
    </w:rPr>
  </w:style>
  <w:style w:type="paragraph" w:styleId="Debesliotekstas">
    <w:name w:val="Balloon Text"/>
    <w:basedOn w:val="prastasis"/>
    <w:link w:val="DebesliotekstasDiagrama"/>
    <w:uiPriority w:val="99"/>
    <w:semiHidden/>
    <w:unhideWhenUsed/>
    <w:rsid w:val="00FD24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24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75C6"/>
    <w:pPr>
      <w:spacing w:line="240" w:lineRule="auto"/>
    </w:pPr>
    <w:rPr>
      <w:rFonts w:eastAsia="Times New Roman" w:cs="Times New Roman"/>
      <w:szCs w:val="20"/>
    </w:rPr>
  </w:style>
  <w:style w:type="paragraph" w:styleId="Antrat1">
    <w:name w:val="heading 1"/>
    <w:basedOn w:val="prastasis"/>
    <w:next w:val="prastasis"/>
    <w:link w:val="Antrat1Diagrama"/>
    <w:qFormat/>
    <w:rsid w:val="00AA2865"/>
    <w:pPr>
      <w:keepNext/>
      <w:widowControl w:val="0"/>
      <w:numPr>
        <w:numId w:val="13"/>
      </w:numPr>
      <w:suppressAutoHyphens/>
      <w:outlineLvl w:val="0"/>
    </w:pPr>
    <w:rPr>
      <w:rFonts w:eastAsia="Lucida Sans Unicode"/>
      <w:kern w:val="2"/>
      <w:lang w:val="x-none"/>
    </w:rPr>
  </w:style>
  <w:style w:type="paragraph" w:styleId="Antrat2">
    <w:name w:val="heading 2"/>
    <w:basedOn w:val="prastasis"/>
    <w:next w:val="prastasis"/>
    <w:link w:val="Antrat2Diagrama"/>
    <w:semiHidden/>
    <w:unhideWhenUsed/>
    <w:qFormat/>
    <w:rsid w:val="00AA2865"/>
    <w:pPr>
      <w:keepNext/>
      <w:widowControl w:val="0"/>
      <w:numPr>
        <w:ilvl w:val="1"/>
        <w:numId w:val="13"/>
      </w:numPr>
      <w:suppressAutoHyphens/>
      <w:jc w:val="center"/>
      <w:outlineLvl w:val="1"/>
    </w:pPr>
    <w:rPr>
      <w:rFonts w:eastAsia="Lucida Sans Unicode"/>
      <w:i/>
      <w:kern w:val="2"/>
    </w:rPr>
  </w:style>
  <w:style w:type="paragraph" w:styleId="Antrat3">
    <w:name w:val="heading 3"/>
    <w:basedOn w:val="prastasis"/>
    <w:next w:val="prastasis"/>
    <w:link w:val="Antrat3Diagrama"/>
    <w:semiHidden/>
    <w:unhideWhenUsed/>
    <w:qFormat/>
    <w:rsid w:val="00AA2865"/>
    <w:pPr>
      <w:keepNext/>
      <w:widowControl w:val="0"/>
      <w:numPr>
        <w:ilvl w:val="2"/>
        <w:numId w:val="13"/>
      </w:numPr>
      <w:suppressAutoHyphens/>
      <w:jc w:val="center"/>
      <w:outlineLvl w:val="2"/>
    </w:pPr>
    <w:rPr>
      <w:rFonts w:eastAsia="Lucida Sans Unicode"/>
      <w:b/>
      <w:kern w:val="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9E1"/>
    <w:pPr>
      <w:ind w:left="720"/>
      <w:contextualSpacing/>
    </w:pPr>
  </w:style>
  <w:style w:type="paragraph" w:styleId="Pagrindinistekstas">
    <w:name w:val="Body Text"/>
    <w:aliases w:val=" Diagrama"/>
    <w:basedOn w:val="prastasis"/>
    <w:link w:val="PagrindinistekstasDiagrama"/>
    <w:rsid w:val="00D509E1"/>
    <w:pPr>
      <w:spacing w:after="120"/>
    </w:pPr>
    <w:rPr>
      <w:lang w:val="x-none" w:eastAsia="x-none"/>
    </w:rPr>
  </w:style>
  <w:style w:type="character" w:customStyle="1" w:styleId="PagrindinistekstasDiagrama">
    <w:name w:val="Pagrindinis tekstas Diagrama"/>
    <w:aliases w:val=" Diagrama Diagrama"/>
    <w:basedOn w:val="Numatytasispastraiposriftas"/>
    <w:link w:val="Pagrindinistekstas"/>
    <w:rsid w:val="00D509E1"/>
    <w:rPr>
      <w:rFonts w:eastAsia="Times New Roman" w:cs="Times New Roman"/>
      <w:szCs w:val="20"/>
      <w:lang w:val="x-none" w:eastAsia="x-none"/>
    </w:rPr>
  </w:style>
  <w:style w:type="paragraph" w:customStyle="1" w:styleId="Default">
    <w:name w:val="Default"/>
    <w:rsid w:val="00D509E1"/>
    <w:pPr>
      <w:autoSpaceDE w:val="0"/>
      <w:autoSpaceDN w:val="0"/>
      <w:adjustRightInd w:val="0"/>
      <w:spacing w:line="240" w:lineRule="auto"/>
    </w:pPr>
    <w:rPr>
      <w:rFonts w:eastAsia="Times New Roman" w:cs="Times New Roman"/>
      <w:color w:val="000000"/>
      <w:szCs w:val="24"/>
      <w:lang w:eastAsia="lt-LT"/>
    </w:rPr>
  </w:style>
  <w:style w:type="paragraph" w:customStyle="1" w:styleId="tekstas">
    <w:name w:val="tekstas"/>
    <w:basedOn w:val="prastasis"/>
    <w:rsid w:val="00D509E1"/>
    <w:pPr>
      <w:numPr>
        <w:numId w:val="3"/>
      </w:numPr>
      <w:tabs>
        <w:tab w:val="left" w:pos="284"/>
      </w:tabs>
      <w:jc w:val="both"/>
      <w:outlineLvl w:val="0"/>
    </w:pPr>
    <w:rPr>
      <w:lang w:eastAsia="lt-LT"/>
    </w:rPr>
  </w:style>
  <w:style w:type="paragraph" w:customStyle="1" w:styleId="BodyText1">
    <w:name w:val="Body Text1"/>
    <w:basedOn w:val="prastasis"/>
    <w:rsid w:val="0038472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Hyperlink1">
    <w:name w:val="Hyperlink1"/>
    <w:rsid w:val="00A42584"/>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rsid w:val="00AA2865"/>
    <w:rPr>
      <w:rFonts w:eastAsia="Lucida Sans Unicode" w:cs="Times New Roman"/>
      <w:kern w:val="2"/>
      <w:szCs w:val="20"/>
      <w:lang w:val="x-none"/>
    </w:rPr>
  </w:style>
  <w:style w:type="character" w:customStyle="1" w:styleId="Antrat2Diagrama">
    <w:name w:val="Antraštė 2 Diagrama"/>
    <w:basedOn w:val="Numatytasispastraiposriftas"/>
    <w:link w:val="Antrat2"/>
    <w:semiHidden/>
    <w:rsid w:val="00AA2865"/>
    <w:rPr>
      <w:rFonts w:eastAsia="Lucida Sans Unicode" w:cs="Times New Roman"/>
      <w:i/>
      <w:kern w:val="2"/>
      <w:szCs w:val="20"/>
    </w:rPr>
  </w:style>
  <w:style w:type="character" w:customStyle="1" w:styleId="Antrat3Diagrama">
    <w:name w:val="Antraštė 3 Diagrama"/>
    <w:basedOn w:val="Numatytasispastraiposriftas"/>
    <w:link w:val="Antrat3"/>
    <w:semiHidden/>
    <w:rsid w:val="00AA2865"/>
    <w:rPr>
      <w:rFonts w:eastAsia="Lucida Sans Unicode" w:cs="Times New Roman"/>
      <w:b/>
      <w:kern w:val="2"/>
      <w:szCs w:val="20"/>
    </w:rPr>
  </w:style>
  <w:style w:type="paragraph" w:styleId="Pavadinimas">
    <w:name w:val="Title"/>
    <w:basedOn w:val="prastasis"/>
    <w:link w:val="PavadinimasDiagrama"/>
    <w:qFormat/>
    <w:rsid w:val="00AA2865"/>
    <w:pPr>
      <w:jc w:val="center"/>
    </w:pPr>
    <w:rPr>
      <w:b/>
      <w:bCs/>
      <w:lang w:val="x-none"/>
    </w:rPr>
  </w:style>
  <w:style w:type="character" w:customStyle="1" w:styleId="PavadinimasDiagrama">
    <w:name w:val="Pavadinimas Diagrama"/>
    <w:basedOn w:val="Numatytasispastraiposriftas"/>
    <w:link w:val="Pavadinimas"/>
    <w:rsid w:val="00AA2865"/>
    <w:rPr>
      <w:rFonts w:eastAsia="Times New Roman" w:cs="Times New Roman"/>
      <w:b/>
      <w:bCs/>
      <w:szCs w:val="20"/>
      <w:lang w:val="x-none"/>
    </w:rPr>
  </w:style>
  <w:style w:type="paragraph" w:styleId="Antrats">
    <w:name w:val="header"/>
    <w:basedOn w:val="prastasis"/>
    <w:link w:val="AntratsDiagrama"/>
    <w:uiPriority w:val="99"/>
    <w:unhideWhenUsed/>
    <w:rsid w:val="00FD2497"/>
    <w:pPr>
      <w:tabs>
        <w:tab w:val="center" w:pos="4819"/>
        <w:tab w:val="right" w:pos="9638"/>
      </w:tabs>
    </w:pPr>
  </w:style>
  <w:style w:type="character" w:customStyle="1" w:styleId="AntratsDiagrama">
    <w:name w:val="Antraštės Diagrama"/>
    <w:basedOn w:val="Numatytasispastraiposriftas"/>
    <w:link w:val="Antrats"/>
    <w:uiPriority w:val="99"/>
    <w:rsid w:val="00FD2497"/>
    <w:rPr>
      <w:rFonts w:eastAsia="Times New Roman" w:cs="Times New Roman"/>
      <w:szCs w:val="20"/>
    </w:rPr>
  </w:style>
  <w:style w:type="paragraph" w:styleId="Porat">
    <w:name w:val="footer"/>
    <w:basedOn w:val="prastasis"/>
    <w:link w:val="PoratDiagrama"/>
    <w:uiPriority w:val="99"/>
    <w:unhideWhenUsed/>
    <w:rsid w:val="00FD2497"/>
    <w:pPr>
      <w:tabs>
        <w:tab w:val="center" w:pos="4819"/>
        <w:tab w:val="right" w:pos="9638"/>
      </w:tabs>
    </w:pPr>
  </w:style>
  <w:style w:type="character" w:customStyle="1" w:styleId="PoratDiagrama">
    <w:name w:val="Poraštė Diagrama"/>
    <w:basedOn w:val="Numatytasispastraiposriftas"/>
    <w:link w:val="Porat"/>
    <w:uiPriority w:val="99"/>
    <w:rsid w:val="00FD2497"/>
    <w:rPr>
      <w:rFonts w:eastAsia="Times New Roman" w:cs="Times New Roman"/>
      <w:szCs w:val="20"/>
    </w:rPr>
  </w:style>
  <w:style w:type="paragraph" w:styleId="Debesliotekstas">
    <w:name w:val="Balloon Text"/>
    <w:basedOn w:val="prastasis"/>
    <w:link w:val="DebesliotekstasDiagrama"/>
    <w:uiPriority w:val="99"/>
    <w:semiHidden/>
    <w:unhideWhenUsed/>
    <w:rsid w:val="00FD24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24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9231">
      <w:bodyDiv w:val="1"/>
      <w:marLeft w:val="0"/>
      <w:marRight w:val="0"/>
      <w:marTop w:val="0"/>
      <w:marBottom w:val="0"/>
      <w:divBdr>
        <w:top w:val="none" w:sz="0" w:space="0" w:color="auto"/>
        <w:left w:val="none" w:sz="0" w:space="0" w:color="auto"/>
        <w:bottom w:val="none" w:sz="0" w:space="0" w:color="auto"/>
        <w:right w:val="none" w:sz="0" w:space="0" w:color="auto"/>
      </w:divBdr>
    </w:div>
    <w:div w:id="523596978">
      <w:bodyDiv w:val="1"/>
      <w:marLeft w:val="0"/>
      <w:marRight w:val="0"/>
      <w:marTop w:val="0"/>
      <w:marBottom w:val="0"/>
      <w:divBdr>
        <w:top w:val="none" w:sz="0" w:space="0" w:color="auto"/>
        <w:left w:val="none" w:sz="0" w:space="0" w:color="auto"/>
        <w:bottom w:val="none" w:sz="0" w:space="0" w:color="auto"/>
        <w:right w:val="none" w:sz="0" w:space="0" w:color="auto"/>
      </w:divBdr>
    </w:div>
    <w:div w:id="1080322860">
      <w:bodyDiv w:val="1"/>
      <w:marLeft w:val="0"/>
      <w:marRight w:val="0"/>
      <w:marTop w:val="0"/>
      <w:marBottom w:val="0"/>
      <w:divBdr>
        <w:top w:val="none" w:sz="0" w:space="0" w:color="auto"/>
        <w:left w:val="none" w:sz="0" w:space="0" w:color="auto"/>
        <w:bottom w:val="none" w:sz="0" w:space="0" w:color="auto"/>
        <w:right w:val="none" w:sz="0" w:space="0" w:color="auto"/>
      </w:divBdr>
    </w:div>
    <w:div w:id="1370688433">
      <w:bodyDiv w:val="1"/>
      <w:marLeft w:val="0"/>
      <w:marRight w:val="0"/>
      <w:marTop w:val="0"/>
      <w:marBottom w:val="0"/>
      <w:divBdr>
        <w:top w:val="none" w:sz="0" w:space="0" w:color="auto"/>
        <w:left w:val="none" w:sz="0" w:space="0" w:color="auto"/>
        <w:bottom w:val="none" w:sz="0" w:space="0" w:color="auto"/>
        <w:right w:val="none" w:sz="0" w:space="0" w:color="auto"/>
      </w:divBdr>
    </w:div>
    <w:div w:id="1859734362">
      <w:bodyDiv w:val="1"/>
      <w:marLeft w:val="0"/>
      <w:marRight w:val="0"/>
      <w:marTop w:val="0"/>
      <w:marBottom w:val="0"/>
      <w:divBdr>
        <w:top w:val="none" w:sz="0" w:space="0" w:color="auto"/>
        <w:left w:val="none" w:sz="0" w:space="0" w:color="auto"/>
        <w:bottom w:val="none" w:sz="0" w:space="0" w:color="auto"/>
        <w:right w:val="none" w:sz="0" w:space="0" w:color="auto"/>
      </w:divBdr>
    </w:div>
    <w:div w:id="18934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460B-4622-48FD-8663-31DC7723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7257</Words>
  <Characters>4138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2019-09-16T07:36:00Z</cp:lastPrinted>
  <dcterms:created xsi:type="dcterms:W3CDTF">2019-10-29T12:22:00Z</dcterms:created>
  <dcterms:modified xsi:type="dcterms:W3CDTF">2019-10-29T12:22:00Z</dcterms:modified>
</cp:coreProperties>
</file>